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numbering.xml.rels" ContentType="application/vnd.openxmlformats-package.relationships+xml"/>
  <Override PartName="/word/_rels/document.xml.rels" ContentType="application/vnd.openxmlformats-package.relationships+xml"/>
  <Override PartName="/word/media/image1.jpeg" ContentType="image/jpeg"/>
  <Override PartName="/word/media/image6.png" ContentType="image/png"/>
  <Override PartName="/word/media/image2.png" ContentType="image/png"/>
  <Override PartName="/word/media/image3.png" ContentType="image/png"/>
  <Override PartName="/word/media/image4.png" ContentType="image/png"/>
  <Override PartName="/word/media/image5.png" ContentType="image/png"/>
  <Override PartName="/word/media/image7.png" ContentType="image/png"/>
  <Override PartName="/word/media/image8.png" ContentType="image/pn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0"/>
          <w:szCs w:val="20"/>
        </w:rPr>
      </w:pPr>
      <w:r>
        <w:rPr>
          <w:sz w:val="20"/>
          <w:szCs w:val="20"/>
        </w:rPr>
      </w:r>
    </w:p>
    <w:tbl>
      <w:tblPr>
        <w:tblW w:w="10348" w:type="dxa"/>
        <w:jc w:val="left"/>
        <w:tblInd w:w="-709" w:type="dxa"/>
        <w:tblLayout w:type="fixed"/>
        <w:tblCellMar>
          <w:top w:w="0" w:type="dxa"/>
          <w:left w:w="108" w:type="dxa"/>
          <w:bottom w:w="0" w:type="dxa"/>
          <w:right w:w="108" w:type="dxa"/>
        </w:tblCellMar>
      </w:tblPr>
      <w:tblGrid>
        <w:gridCol w:w="10348"/>
      </w:tblGrid>
      <w:tr>
        <w:trPr>
          <w:trHeight w:val="2463" w:hRule="atLeast"/>
        </w:trPr>
        <w:tc>
          <w:tcPr>
            <w:tcW w:w="10348" w:type="dxa"/>
            <w:tcBorders/>
          </w:tcPr>
          <w:tbl>
            <w:tblPr>
              <w:tblW w:w="9146" w:type="dxa"/>
              <w:jc w:val="left"/>
              <w:tblInd w:w="108" w:type="dxa"/>
              <w:tblLayout w:type="fixed"/>
              <w:tblCellMar>
                <w:top w:w="0" w:type="dxa"/>
                <w:left w:w="108" w:type="dxa"/>
                <w:bottom w:w="0" w:type="dxa"/>
                <w:right w:w="108" w:type="dxa"/>
              </w:tblCellMar>
            </w:tblPr>
            <w:tblGrid>
              <w:gridCol w:w="930"/>
              <w:gridCol w:w="8216"/>
            </w:tblGrid>
            <w:tr>
              <w:trPr/>
              <w:tc>
                <w:tcPr>
                  <w:tcW w:w="930" w:type="dxa"/>
                  <w:tcBorders/>
                </w:tcPr>
                <w:p>
                  <w:pPr>
                    <w:pStyle w:val="Header"/>
                    <w:snapToGrid w:val="false"/>
                    <w:rPr>
                      <w:rFonts w:ascii="Calibri" w:hAnsi="Calibri" w:eastAsia="Calibri" w:cs="Calibri"/>
                      <w:sz w:val="2"/>
                      <w:szCs w:val="2"/>
                      <w:lang w:val="en-US" w:eastAsia="en-US"/>
                    </w:rPr>
                  </w:pPr>
                  <w:r>
                    <w:rPr>
                      <w:rFonts w:eastAsia="Calibri" w:cs="Calibri" w:ascii="Calibri" w:hAnsi="Calibri"/>
                      <w:sz w:val="2"/>
                      <w:szCs w:val="2"/>
                      <w:lang w:val="en-US" w:eastAsia="en-US"/>
                    </w:rPr>
                    <w:drawing>
                      <wp:anchor behindDoc="0" distT="0" distB="0" distL="114935" distR="114935" simplePos="0" locked="0" layoutInCell="1" allowOverlap="1" relativeHeight="2">
                        <wp:simplePos x="0" y="0"/>
                        <wp:positionH relativeFrom="column">
                          <wp:posOffset>-46355</wp:posOffset>
                        </wp:positionH>
                        <wp:positionV relativeFrom="margin">
                          <wp:posOffset>0</wp:posOffset>
                        </wp:positionV>
                        <wp:extent cx="453390" cy="561975"/>
                        <wp:effectExtent l="0" t="0" r="0" b="0"/>
                        <wp:wrapTight wrapText="bothSides">
                          <wp:wrapPolygon edited="0">
                            <wp:start x="-475" y="0"/>
                            <wp:lineTo x="-475" y="21227"/>
                            <wp:lineTo x="21600" y="21227"/>
                            <wp:lineTo x="21600" y="0"/>
                            <wp:lineTo x="-475" y="0"/>
                          </wp:wrapPolygon>
                        </wp:wrapTight>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rcRect l="-157" t="-127" r="-157" b="-127"/>
                                <a:stretch>
                                  <a:fillRect/>
                                </a:stretch>
                              </pic:blipFill>
                              <pic:spPr bwMode="auto">
                                <a:xfrm>
                                  <a:off x="0" y="0"/>
                                  <a:ext cx="453390" cy="561975"/>
                                </a:xfrm>
                                <a:prstGeom prst="rect">
                                  <a:avLst/>
                                </a:prstGeom>
                                <a:noFill/>
                              </pic:spPr>
                            </pic:pic>
                          </a:graphicData>
                        </a:graphic>
                      </wp:anchor>
                    </w:drawing>
                  </w:r>
                </w:p>
              </w:tc>
              <w:tc>
                <w:tcPr>
                  <w:tcW w:w="8216" w:type="dxa"/>
                  <w:tcBorders/>
                  <w:vAlign w:val="center"/>
                </w:tcPr>
                <w:p>
                  <w:pPr>
                    <w:pStyle w:val="Header"/>
                    <w:jc w:val="center"/>
                    <w:rPr>
                      <w:rFonts w:ascii="Calibri" w:hAnsi="Calibri" w:eastAsia="Calibri" w:cs="Calibri"/>
                      <w:b/>
                      <w:bCs/>
                      <w:sz w:val="28"/>
                      <w:szCs w:val="18"/>
                      <w:lang w:eastAsia="en-US"/>
                    </w:rPr>
                  </w:pPr>
                  <w:r>
                    <w:rPr>
                      <w:rFonts w:eastAsia="Calibri" w:cs="Calibri" w:ascii="Calibri" w:hAnsi="Calibri"/>
                      <w:b/>
                      <w:bCs/>
                      <w:sz w:val="28"/>
                      <w:szCs w:val="18"/>
                      <w:lang w:eastAsia="en-US"/>
                    </w:rPr>
                    <w:t>FICHE D’INSCRIPTION ADHERENT SAISON 2026 - 2027</w:t>
                  </w:r>
                </w:p>
                <w:p>
                  <w:pPr>
                    <w:pStyle w:val="Header"/>
                    <w:jc w:val="center"/>
                    <w:rPr>
                      <w:rFonts w:ascii="Calibri" w:hAnsi="Calibri" w:eastAsia="Calibri" w:cs="Calibri"/>
                      <w:b/>
                      <w:bCs/>
                      <w:color w:val="FF0000"/>
                      <w:sz w:val="36"/>
                      <w:szCs w:val="18"/>
                      <w:lang w:eastAsia="en-US"/>
                    </w:rPr>
                  </w:pPr>
                  <w:r>
                    <w:rPr>
                      <w:rFonts w:eastAsia="Calibri" w:cs="Calibri" w:ascii="Calibri" w:hAnsi="Calibri"/>
                      <w:b/>
                      <w:bCs/>
                      <w:color w:val="FF0000"/>
                      <w:sz w:val="36"/>
                      <w:szCs w:val="18"/>
                      <w:lang w:eastAsia="en-US"/>
                    </w:rPr>
                  </w:r>
                </w:p>
                <w:p>
                  <w:pPr>
                    <w:pStyle w:val="Header"/>
                    <w:jc w:val="center"/>
                    <w:rPr>
                      <w:rFonts w:ascii="Calibri" w:hAnsi="Calibri" w:eastAsia="Calibri" w:cs="Calibri"/>
                      <w:b/>
                      <w:bCs/>
                      <w:color w:val="FF0000"/>
                      <w:sz w:val="40"/>
                      <w:szCs w:val="40"/>
                      <w:lang w:eastAsia="en-US"/>
                    </w:rPr>
                  </w:pPr>
                  <w:r>
                    <w:rPr>
                      <w:rFonts w:eastAsia="Calibri" w:cs="Calibri" w:ascii="Calibri" w:hAnsi="Calibri"/>
                      <w:b/>
                      <w:bCs/>
                      <w:color w:val="FF0000"/>
                      <w:sz w:val="40"/>
                      <w:szCs w:val="40"/>
                      <w:lang w:eastAsia="en-US"/>
                    </w:rPr>
                    <w:t>KARATÉ</w:t>
                  </w:r>
                </w:p>
              </w:tc>
            </w:tr>
          </w:tbl>
          <w:p>
            <w:pPr>
              <w:pStyle w:val="Normal"/>
              <w:rPr>
                <w:vanish/>
              </w:rPr>
            </w:pPr>
            <w:r>
              <w:rPr>
                <w:vanish/>
              </w:rPr>
            </w:r>
          </w:p>
          <w:tbl>
            <w:tblPr>
              <w:tblpPr w:vertAnchor="text" w:horzAnchor="margin" w:tblpXSpec="left" w:rightFromText="141" w:tblpY="639"/>
              <w:tblW w:w="5000" w:type="pct"/>
              <w:jc w:val="left"/>
              <w:tblInd w:w="108" w:type="dxa"/>
              <w:tblLayout w:type="fixed"/>
              <w:tblCellMar>
                <w:top w:w="0" w:type="dxa"/>
                <w:left w:w="108" w:type="dxa"/>
                <w:bottom w:w="0" w:type="dxa"/>
                <w:right w:w="108" w:type="dxa"/>
              </w:tblCellMar>
            </w:tblPr>
            <w:tblGrid>
              <w:gridCol w:w="5944"/>
              <w:gridCol w:w="1417"/>
              <w:gridCol w:w="1134"/>
              <w:gridCol w:w="1172"/>
            </w:tblGrid>
            <w:tr>
              <w:trPr>
                <w:trHeight w:val="293" w:hRule="atLeast"/>
              </w:trPr>
              <w:tc>
                <w:tcPr>
                  <w:tcW w:w="9667"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Calibri" w:hAnsi="Calibri" w:cs="Calibri"/>
                      <w:b/>
                    </w:rPr>
                  </w:pPr>
                  <w:r>
                    <w:rPr>
                      <w:rFonts w:cs="Calibri" w:ascii="Calibri" w:hAnsi="Calibri"/>
                      <w:b/>
                    </w:rPr>
                    <w:t>TARIFS</w:t>
                  </w:r>
                </w:p>
              </w:tc>
            </w:tr>
            <w:tr>
              <w:trPr>
                <w:trHeight w:val="293" w:hRule="atLeast"/>
              </w:trPr>
              <w:tc>
                <w:tcPr>
                  <w:tcW w:w="594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Calibri" w:hAnsi="Calibri" w:cs="Calibri"/>
                      <w:b/>
                      <w:bCs/>
                      <w:sz w:val="22"/>
                    </w:rPr>
                  </w:pPr>
                  <w:r>
                    <w:rPr>
                      <w:rFonts w:cs="Calibri" w:ascii="Calibri" w:hAnsi="Calibri"/>
                      <w:b/>
                      <w:bCs/>
                      <w:sz w:val="22"/>
                    </w:rPr>
                    <w:t>CATEGORIE</w:t>
                  </w:r>
                </w:p>
              </w:tc>
              <w:tc>
                <w:tcPr>
                  <w:tcW w:w="1417"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Calibri" w:hAnsi="Calibri" w:cs="Calibri"/>
                      <w:b/>
                      <w:bCs/>
                      <w:sz w:val="22"/>
                    </w:rPr>
                  </w:pPr>
                  <w:r>
                    <w:rPr>
                      <w:rFonts w:cs="Calibri" w:ascii="Calibri" w:hAnsi="Calibri"/>
                      <w:b/>
                      <w:bCs/>
                      <w:sz w:val="22"/>
                    </w:rPr>
                    <w:t>COTISATION</w:t>
                  </w:r>
                </w:p>
              </w:tc>
              <w:tc>
                <w:tcPr>
                  <w:tcW w:w="1134"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Normal"/>
                    <w:widowControl w:val="false"/>
                    <w:jc w:val="center"/>
                    <w:rPr>
                      <w:rFonts w:ascii="Calibri" w:hAnsi="Calibri" w:cs="Calibri"/>
                      <w:b/>
                      <w:bCs/>
                      <w:sz w:val="22"/>
                    </w:rPr>
                  </w:pPr>
                  <w:r>
                    <w:rPr>
                      <w:rFonts w:cs="Calibri" w:ascii="Calibri" w:hAnsi="Calibri"/>
                      <w:b/>
                      <w:bCs/>
                      <w:sz w:val="22"/>
                    </w:rPr>
                    <w:t>LICENCE</w:t>
                  </w:r>
                </w:p>
              </w:tc>
              <w:tc>
                <w:tcPr>
                  <w:tcW w:w="1172"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Normal"/>
                    <w:widowControl w:val="false"/>
                    <w:jc w:val="center"/>
                    <w:rPr>
                      <w:rFonts w:ascii="Calibri" w:hAnsi="Calibri" w:cs="Calibri"/>
                      <w:b/>
                      <w:bCs/>
                      <w:sz w:val="22"/>
                    </w:rPr>
                  </w:pPr>
                  <w:r>
                    <w:rPr>
                      <w:rFonts w:cs="Calibri" w:ascii="Calibri" w:hAnsi="Calibri"/>
                      <w:b/>
                      <w:bCs/>
                      <w:sz w:val="22"/>
                    </w:rPr>
                    <w:t>TOTAL</w:t>
                  </w:r>
                </w:p>
              </w:tc>
            </w:tr>
            <w:tr>
              <w:trPr>
                <w:trHeight w:val="293" w:hRule="atLeast"/>
              </w:trPr>
              <w:tc>
                <w:tcPr>
                  <w:tcW w:w="594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Calibri" w:hAnsi="Calibri" w:cs="Calibri"/>
                      <w:sz w:val="22"/>
                    </w:rPr>
                  </w:pPr>
                  <w:r>
                    <w:rPr>
                      <w:rFonts w:cs="Calibri" w:ascii="Calibri" w:hAnsi="Calibri"/>
                      <w:sz w:val="22"/>
                    </w:rPr>
                    <w:t>BABY KARATE : de 4 ans révolus au 1</w:t>
                  </w:r>
                  <w:r>
                    <w:rPr>
                      <w:rFonts w:cs="Calibri" w:ascii="Calibri" w:hAnsi="Calibri"/>
                      <w:sz w:val="22"/>
                      <w:vertAlign w:val="superscript"/>
                    </w:rPr>
                    <w:t>er</w:t>
                  </w:r>
                  <w:r>
                    <w:rPr>
                      <w:rFonts w:cs="Calibri" w:ascii="Calibri" w:hAnsi="Calibri"/>
                      <w:sz w:val="22"/>
                    </w:rPr>
                    <w:t xml:space="preserve"> septembre 2026 à 5 ans</w:t>
                  </w:r>
                </w:p>
              </w:tc>
              <w:tc>
                <w:tcPr>
                  <w:tcW w:w="1417"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Calibri" w:hAnsi="Calibri" w:cs="Calibri"/>
                      <w:sz w:val="22"/>
                    </w:rPr>
                  </w:pPr>
                  <w:r>
                    <w:rPr>
                      <w:rFonts w:cs="Calibri" w:ascii="Calibri" w:hAnsi="Calibri"/>
                      <w:sz w:val="22"/>
                    </w:rPr>
                    <w:t>61 €</w:t>
                  </w:r>
                </w:p>
              </w:tc>
              <w:tc>
                <w:tcPr>
                  <w:tcW w:w="1134"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Normal"/>
                    <w:widowControl w:val="false"/>
                    <w:jc w:val="center"/>
                    <w:rPr>
                      <w:rFonts w:ascii="Calibri" w:hAnsi="Calibri" w:cs="Calibri"/>
                      <w:sz w:val="22"/>
                    </w:rPr>
                  </w:pPr>
                  <w:r>
                    <w:rPr>
                      <w:rFonts w:cs="Calibri" w:ascii="Calibri" w:hAnsi="Calibri"/>
                      <w:sz w:val="22"/>
                    </w:rPr>
                    <w:t>39 €</w:t>
                  </w:r>
                </w:p>
              </w:tc>
              <w:tc>
                <w:tcPr>
                  <w:tcW w:w="1172"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Normal"/>
                    <w:widowControl w:val="false"/>
                    <w:jc w:val="center"/>
                    <w:rPr/>
                  </w:pPr>
                  <w:r>
                    <w:rPr>
                      <w:rFonts w:cs="Calibri" w:ascii="Calibri" w:hAnsi="Calibri"/>
                      <w:b/>
                      <w:bCs/>
                      <w:sz w:val="22"/>
                    </w:rPr>
                    <w:t>100 €</w:t>
                  </w:r>
                </w:p>
              </w:tc>
            </w:tr>
            <w:tr>
              <w:trPr>
                <w:trHeight w:val="293" w:hRule="atLeast"/>
              </w:trPr>
              <w:tc>
                <w:tcPr>
                  <w:tcW w:w="594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Calibri" w:hAnsi="Calibri" w:cs="Calibri"/>
                      <w:sz w:val="22"/>
                    </w:rPr>
                  </w:pPr>
                  <w:r>
                    <w:rPr>
                      <w:rFonts w:cs="Calibri" w:ascii="Calibri" w:hAnsi="Calibri"/>
                      <w:sz w:val="22"/>
                    </w:rPr>
                    <w:t>KARATE KIDS : enfants de 6 à 11 ans</w:t>
                  </w:r>
                </w:p>
              </w:tc>
              <w:tc>
                <w:tcPr>
                  <w:tcW w:w="1417"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Calibri" w:hAnsi="Calibri" w:cs="Calibri"/>
                      <w:sz w:val="22"/>
                    </w:rPr>
                  </w:pPr>
                  <w:r>
                    <w:rPr>
                      <w:rFonts w:cs="Calibri" w:ascii="Calibri" w:hAnsi="Calibri"/>
                      <w:sz w:val="22"/>
                    </w:rPr>
                    <w:t>231 €</w:t>
                  </w:r>
                </w:p>
              </w:tc>
              <w:tc>
                <w:tcPr>
                  <w:tcW w:w="1134"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Normal"/>
                    <w:widowControl w:val="false"/>
                    <w:jc w:val="center"/>
                    <w:rPr>
                      <w:rFonts w:ascii="Calibri" w:hAnsi="Calibri" w:cs="Calibri"/>
                      <w:sz w:val="22"/>
                    </w:rPr>
                  </w:pPr>
                  <w:r>
                    <w:rPr>
                      <w:rFonts w:cs="Calibri" w:ascii="Calibri" w:hAnsi="Calibri"/>
                      <w:sz w:val="22"/>
                    </w:rPr>
                    <w:t>39 €</w:t>
                  </w:r>
                </w:p>
              </w:tc>
              <w:tc>
                <w:tcPr>
                  <w:tcW w:w="1172"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Normal"/>
                    <w:widowControl w:val="false"/>
                    <w:jc w:val="center"/>
                    <w:rPr>
                      <w:rFonts w:ascii="Calibri" w:hAnsi="Calibri" w:cs="Calibri"/>
                      <w:b/>
                      <w:bCs/>
                      <w:sz w:val="22"/>
                    </w:rPr>
                  </w:pPr>
                  <w:r>
                    <w:rPr>
                      <w:rFonts w:cs="Calibri" w:ascii="Calibri" w:hAnsi="Calibri"/>
                      <w:b/>
                      <w:bCs/>
                      <w:sz w:val="22"/>
                    </w:rPr>
                    <w:t>270 €</w:t>
                  </w:r>
                </w:p>
              </w:tc>
            </w:tr>
            <w:tr>
              <w:trPr>
                <w:trHeight w:val="293" w:hRule="atLeast"/>
              </w:trPr>
              <w:tc>
                <w:tcPr>
                  <w:tcW w:w="594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Calibri" w:hAnsi="Calibri" w:cs="Calibri"/>
                      <w:sz w:val="22"/>
                    </w:rPr>
                  </w:pPr>
                  <w:r>
                    <w:rPr>
                      <w:rFonts w:cs="Calibri" w:ascii="Calibri" w:hAnsi="Calibri"/>
                      <w:sz w:val="22"/>
                    </w:rPr>
                    <w:t>ADOLESCENTS de 12 ans à 18 ans</w:t>
                  </w:r>
                </w:p>
              </w:tc>
              <w:tc>
                <w:tcPr>
                  <w:tcW w:w="1417"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Calibri" w:hAnsi="Calibri" w:eastAsia="Arial" w:cs="Calibri"/>
                      <w:sz w:val="22"/>
                      <w:szCs w:val="22"/>
                    </w:rPr>
                  </w:pPr>
                  <w:r>
                    <w:rPr>
                      <w:rFonts w:eastAsia="Arial" w:cs="Calibri" w:ascii="Calibri" w:hAnsi="Calibri"/>
                      <w:sz w:val="22"/>
                      <w:szCs w:val="22"/>
                    </w:rPr>
                    <w:t>251 €</w:t>
                  </w:r>
                </w:p>
              </w:tc>
              <w:tc>
                <w:tcPr>
                  <w:tcW w:w="1134"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Normal"/>
                    <w:widowControl w:val="false"/>
                    <w:jc w:val="center"/>
                    <w:rPr>
                      <w:rFonts w:ascii="Calibri" w:hAnsi="Calibri" w:eastAsia="Arial" w:cs="Calibri"/>
                      <w:sz w:val="22"/>
                      <w:szCs w:val="22"/>
                    </w:rPr>
                  </w:pPr>
                  <w:r>
                    <w:rPr>
                      <w:rFonts w:eastAsia="Arial" w:cs="Calibri" w:ascii="Calibri" w:hAnsi="Calibri"/>
                      <w:sz w:val="22"/>
                      <w:szCs w:val="22"/>
                    </w:rPr>
                    <w:t>39 €</w:t>
                  </w:r>
                </w:p>
              </w:tc>
              <w:tc>
                <w:tcPr>
                  <w:tcW w:w="1172"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Normal"/>
                    <w:widowControl w:val="false"/>
                    <w:jc w:val="center"/>
                    <w:rPr>
                      <w:rFonts w:ascii="Calibri" w:hAnsi="Calibri" w:eastAsia="Arial" w:cs="Calibri"/>
                      <w:b/>
                      <w:bCs/>
                      <w:sz w:val="22"/>
                      <w:szCs w:val="22"/>
                    </w:rPr>
                  </w:pPr>
                  <w:r>
                    <w:rPr>
                      <w:rFonts w:eastAsia="Arial" w:cs="Calibri" w:ascii="Calibri" w:hAnsi="Calibri"/>
                      <w:b/>
                      <w:bCs/>
                      <w:sz w:val="22"/>
                      <w:szCs w:val="22"/>
                    </w:rPr>
                    <w:t>290 €</w:t>
                  </w:r>
                </w:p>
              </w:tc>
            </w:tr>
            <w:tr>
              <w:trPr>
                <w:trHeight w:val="293" w:hRule="atLeast"/>
              </w:trPr>
              <w:tc>
                <w:tcPr>
                  <w:tcW w:w="594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Calibri" w:hAnsi="Calibri" w:cs="Calibri"/>
                      <w:sz w:val="22"/>
                    </w:rPr>
                  </w:pPr>
                  <w:r>
                    <w:rPr>
                      <w:rFonts w:cs="Calibri" w:ascii="Calibri" w:hAnsi="Calibri"/>
                      <w:sz w:val="22"/>
                    </w:rPr>
                    <w:t>ADULTES à partir de 18 ans</w:t>
                  </w:r>
                </w:p>
              </w:tc>
              <w:tc>
                <w:tcPr>
                  <w:tcW w:w="1417"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Calibri" w:hAnsi="Calibri" w:eastAsia="Arial" w:cs="Calibri"/>
                      <w:sz w:val="22"/>
                      <w:szCs w:val="22"/>
                    </w:rPr>
                  </w:pPr>
                  <w:r>
                    <w:rPr>
                      <w:rFonts w:eastAsia="Arial" w:cs="Calibri" w:ascii="Calibri" w:hAnsi="Calibri"/>
                      <w:sz w:val="22"/>
                      <w:szCs w:val="22"/>
                    </w:rPr>
                    <w:t>251 €</w:t>
                  </w:r>
                </w:p>
              </w:tc>
              <w:tc>
                <w:tcPr>
                  <w:tcW w:w="1134"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Normal"/>
                    <w:widowControl w:val="false"/>
                    <w:jc w:val="center"/>
                    <w:rPr>
                      <w:rFonts w:ascii="Calibri" w:hAnsi="Calibri" w:eastAsia="Arial" w:cs="Calibri"/>
                      <w:sz w:val="22"/>
                      <w:szCs w:val="22"/>
                    </w:rPr>
                  </w:pPr>
                  <w:r>
                    <w:rPr>
                      <w:rFonts w:eastAsia="Arial" w:cs="Calibri" w:ascii="Calibri" w:hAnsi="Calibri"/>
                      <w:sz w:val="22"/>
                      <w:szCs w:val="22"/>
                    </w:rPr>
                    <w:t>39 €</w:t>
                  </w:r>
                </w:p>
              </w:tc>
              <w:tc>
                <w:tcPr>
                  <w:tcW w:w="1172"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Normal"/>
                    <w:widowControl w:val="false"/>
                    <w:jc w:val="center"/>
                    <w:rPr>
                      <w:rFonts w:ascii="Calibri" w:hAnsi="Calibri" w:eastAsia="Arial" w:cs="Calibri"/>
                      <w:b/>
                      <w:bCs/>
                      <w:sz w:val="22"/>
                      <w:szCs w:val="22"/>
                    </w:rPr>
                  </w:pPr>
                  <w:r>
                    <w:rPr>
                      <w:rFonts w:eastAsia="Arial" w:cs="Calibri" w:ascii="Calibri" w:hAnsi="Calibri"/>
                      <w:b/>
                      <w:bCs/>
                      <w:sz w:val="22"/>
                      <w:szCs w:val="22"/>
                    </w:rPr>
                    <w:t>290 €</w:t>
                  </w:r>
                </w:p>
              </w:tc>
            </w:tr>
          </w:tbl>
          <w:p>
            <w:pPr>
              <w:pStyle w:val="Normal"/>
              <w:spacing w:before="0" w:after="120"/>
              <w:jc w:val="center"/>
              <w:rPr>
                <w:rFonts w:ascii="Calibri" w:hAnsi="Calibri" w:eastAsia="Calibri" w:cs="Calibri"/>
                <w:b/>
                <w:sz w:val="20"/>
                <w:szCs w:val="20"/>
                <w:lang w:eastAsia="en-US"/>
              </w:rPr>
            </w:pPr>
            <w:r>
              <w:rPr>
                <w:rFonts w:eastAsia="Calibri" w:cs="Calibri" w:ascii="Calibri" w:hAnsi="Calibri"/>
                <w:b/>
                <w:sz w:val="20"/>
                <w:szCs w:val="20"/>
                <w:lang w:eastAsia="en-US"/>
              </w:rPr>
            </w:r>
          </w:p>
          <w:p>
            <w:pPr>
              <w:pStyle w:val="Normal"/>
              <w:spacing w:before="0" w:after="120"/>
              <w:jc w:val="center"/>
              <w:rPr>
                <w:rFonts w:ascii="Calibri" w:hAnsi="Calibri" w:eastAsia="Calibri" w:cs="Calibri"/>
                <w:b/>
                <w:sz w:val="20"/>
                <w:szCs w:val="20"/>
                <w:lang w:eastAsia="en-US"/>
              </w:rPr>
            </w:pPr>
            <w:r>
              <w:rPr>
                <w:rFonts w:eastAsia="Calibri" w:cs="Calibri" w:ascii="Calibri" w:hAnsi="Calibri"/>
                <w:b/>
                <w:sz w:val="20"/>
                <w:szCs w:val="20"/>
                <w:lang w:eastAsia="en-US"/>
              </w:rPr>
            </w:r>
          </w:p>
          <w:p>
            <w:pPr>
              <w:pStyle w:val="Normal"/>
              <w:spacing w:before="0" w:after="120"/>
              <w:rPr/>
            </w:pPr>
            <w:r>
              <w:rPr>
                <w:rFonts w:eastAsia="Calibri" w:cs="Calibri" w:ascii="Calibri" w:hAnsi="Calibri"/>
                <w:b/>
                <w:lang w:eastAsia="en-US"/>
              </w:rPr>
              <w:t>Tarif dégressif à partir de deux personnes de la même famille (nous consulter avant d’établir les règlements)</w:t>
            </w:r>
          </w:p>
          <w:p>
            <w:pPr>
              <w:pStyle w:val="Normal"/>
              <w:spacing w:before="120" w:after="120"/>
              <w:rPr>
                <w:rFonts w:ascii="Calibri" w:hAnsi="Calibri" w:eastAsia="Calibri" w:cs="Calibri"/>
                <w:b/>
                <w:sz w:val="22"/>
                <w:szCs w:val="26"/>
                <w:lang w:eastAsia="en-US"/>
              </w:rPr>
            </w:pPr>
            <w:r>
              <w:rPr>
                <w:rFonts w:eastAsia="Calibri" w:cs="Calibri" w:ascii="Calibri" w:hAnsi="Calibri"/>
                <w:b/>
                <w:sz w:val="22"/>
                <w:szCs w:val="26"/>
                <w:lang w:eastAsia="en-US"/>
              </w:rPr>
              <w:t>Afin de pouvoir valider la licence, vous devez nous fournir :</w:t>
            </w:r>
          </w:p>
          <w:p>
            <w:pPr>
              <w:pStyle w:val="Paragraphedeliste"/>
              <w:numPr>
                <w:ilvl w:val="0"/>
                <w:numId w:val="2"/>
              </w:numPr>
              <w:spacing w:before="120" w:after="120"/>
              <w:contextualSpacing/>
              <w:rPr>
                <w:rFonts w:ascii="Calibri" w:hAnsi="Calibri" w:eastAsia="Calibri" w:cs="Calibri"/>
                <w:b/>
                <w:sz w:val="22"/>
                <w:szCs w:val="26"/>
                <w:lang w:eastAsia="en-US"/>
              </w:rPr>
            </w:pPr>
            <w:r>
              <w:rPr>
                <w:rFonts w:eastAsia="Calibri" w:cs="Calibri" w:ascii="Calibri" w:hAnsi="Calibri"/>
                <w:b/>
                <w:sz w:val="22"/>
                <w:szCs w:val="26"/>
                <w:lang w:eastAsia="en-US"/>
              </w:rPr>
              <w:t>La présente fiche de renseignements dûment complétée et signée</w:t>
            </w:r>
          </w:p>
          <w:p>
            <w:pPr>
              <w:pStyle w:val="Paragraphedeliste"/>
              <w:numPr>
                <w:ilvl w:val="0"/>
                <w:numId w:val="2"/>
              </w:numPr>
              <w:spacing w:before="120" w:after="120"/>
              <w:contextualSpacing/>
              <w:rPr>
                <w:rFonts w:ascii="Calibri" w:hAnsi="Calibri" w:eastAsia="Calibri" w:cs="Calibri"/>
                <w:b/>
                <w:sz w:val="22"/>
                <w:szCs w:val="26"/>
                <w:lang w:eastAsia="en-US"/>
              </w:rPr>
            </w:pPr>
            <w:r>
              <w:rPr>
                <w:rFonts w:eastAsia="Calibri" w:cs="Calibri" w:ascii="Calibri" w:hAnsi="Calibri"/>
                <w:b/>
                <w:sz w:val="22"/>
                <w:szCs w:val="26"/>
                <w:lang w:eastAsia="en-US"/>
              </w:rPr>
              <w:t>Le règlement (possibilité de règlement en 3 fois : septembre, octobre, novembre)</w:t>
            </w:r>
          </w:p>
          <w:p>
            <w:pPr>
              <w:pStyle w:val="Paragraphedeliste"/>
              <w:numPr>
                <w:ilvl w:val="0"/>
                <w:numId w:val="2"/>
              </w:numPr>
              <w:spacing w:before="120" w:after="120"/>
              <w:contextualSpacing/>
              <w:rPr>
                <w:rFonts w:ascii="Calibri" w:hAnsi="Calibri" w:eastAsia="Calibri" w:cs="Calibri"/>
                <w:b/>
                <w:color w:val="0070C0"/>
                <w:sz w:val="26"/>
                <w:szCs w:val="26"/>
                <w:lang w:eastAsia="en-US"/>
              </w:rPr>
            </w:pPr>
            <w:r>
              <w:rPr>
                <w:rFonts w:eastAsia="Calibri" w:cs="Calibri" w:ascii="Calibri" w:hAnsi="Calibri"/>
                <w:b/>
                <w:sz w:val="22"/>
                <w:szCs w:val="26"/>
                <w:lang w:eastAsia="en-US"/>
              </w:rPr>
              <w:t>Un certificat médical de non-contre-indication à la pratique du Karaté, y compris en compétition.</w:t>
            </w:r>
          </w:p>
        </w:tc>
      </w:tr>
    </w:tbl>
    <w:p>
      <w:pPr>
        <w:pStyle w:val="Normal"/>
        <w:rPr>
          <w:rFonts w:ascii="Calibri" w:hAnsi="Calibri" w:cs="Calibri"/>
          <w:sz w:val="20"/>
          <w:szCs w:val="20"/>
        </w:rPr>
      </w:pPr>
      <w:r>
        <w:rPr>
          <w:rFonts w:cs="Calibri" w:ascii="Calibri" w:hAnsi="Calibri"/>
          <w:sz w:val="20"/>
          <w:szCs w:val="20"/>
        </w:rPr>
      </w:r>
    </w:p>
    <w:p>
      <w:pPr>
        <w:pStyle w:val="Normal"/>
        <w:rPr>
          <w:rFonts w:ascii="Calibri" w:hAnsi="Calibri" w:cs="Calibri"/>
          <w:sz w:val="22"/>
          <w:szCs w:val="22"/>
        </w:rPr>
      </w:pPr>
      <w:r>
        <w:rPr>
          <w:rFonts w:cs="Calibri" w:ascii="Calibri" w:hAnsi="Calibri"/>
          <w:sz w:val="22"/>
          <w:szCs w:val="22"/>
        </w:rPr>
        <w:t>Paiement par :</w:t>
        <w:tab/>
      </w:r>
      <w:r>
        <w:rPr>
          <w:rFonts w:eastAsia="MS Gothic;ＭＳ ゴシック" w:cs="MS Gothic;ＭＳ ゴシック" w:ascii="MS Gothic;ＭＳ ゴシック" w:hAnsi="MS Gothic;ＭＳ ゴシック"/>
          <w:sz w:val="22"/>
          <w:szCs w:val="22"/>
        </w:rPr>
        <w:t>☐</w:t>
      </w:r>
      <w:r>
        <w:rPr>
          <w:rFonts w:cs="Calibri" w:ascii="Calibri" w:hAnsi="Calibri"/>
          <w:sz w:val="22"/>
          <w:szCs w:val="22"/>
        </w:rPr>
        <w:t xml:space="preserve"> Chèque </w:t>
        <w:tab/>
      </w:r>
      <w:r>
        <w:rPr>
          <w:rFonts w:eastAsia="MS Gothic;ＭＳ ゴシック" w:cs="MS Gothic;ＭＳ ゴシック" w:ascii="MS Gothic;ＭＳ ゴシック" w:hAnsi="MS Gothic;ＭＳ ゴシック"/>
          <w:sz w:val="22"/>
          <w:szCs w:val="22"/>
        </w:rPr>
        <w:t>☐</w:t>
      </w:r>
      <w:r>
        <w:rPr>
          <w:rFonts w:cs="Calibri" w:ascii="Calibri" w:hAnsi="Calibri"/>
          <w:sz w:val="22"/>
          <w:szCs w:val="22"/>
        </w:rPr>
        <w:t xml:space="preserve"> Espèces</w:t>
        <w:tab/>
      </w:r>
      <w:r>
        <w:rPr>
          <w:rFonts w:eastAsia="MS Gothic;ＭＳ ゴシック" w:cs="MS Gothic;ＭＳ ゴシック" w:ascii="MS Gothic;ＭＳ ゴシック" w:hAnsi="MS Gothic;ＭＳ ゴシック"/>
          <w:sz w:val="22"/>
          <w:szCs w:val="22"/>
        </w:rPr>
        <w:t>☐</w:t>
      </w:r>
      <w:r>
        <w:rPr>
          <w:rFonts w:cs="Calibri" w:ascii="Calibri" w:hAnsi="Calibri"/>
          <w:sz w:val="22"/>
          <w:szCs w:val="22"/>
        </w:rPr>
        <w:t xml:space="preserve"> Virement bancaire</w:t>
      </w:r>
    </w:p>
    <w:p>
      <w:pPr>
        <w:pStyle w:val="Normal"/>
        <w:spacing w:before="0" w:after="60"/>
        <w:rPr>
          <w:rFonts w:ascii="Calibri" w:hAnsi="Calibri" w:cs="Calibri"/>
          <w:sz w:val="22"/>
          <w:szCs w:val="22"/>
        </w:rPr>
      </w:pPr>
      <w:r>
        <w:rPr>
          <w:rFonts w:cs="Calibri" w:ascii="Calibri" w:hAnsi="Calibri"/>
          <w:sz w:val="22"/>
          <w:szCs w:val="22"/>
        </w:rPr>
      </w:r>
    </w:p>
    <w:p>
      <w:pPr>
        <w:pStyle w:val="Normal"/>
        <w:spacing w:before="0" w:after="60"/>
        <w:rPr>
          <w:rFonts w:ascii="Calibri" w:hAnsi="Calibri" w:cs="Calibri"/>
          <w:sz w:val="22"/>
          <w:szCs w:val="22"/>
        </w:rPr>
      </w:pPr>
      <w:r>
        <w:rPr>
          <w:rFonts w:cs="Calibri" w:ascii="Calibri" w:hAnsi="Calibri"/>
          <w:b/>
          <w:sz w:val="22"/>
          <w:szCs w:val="22"/>
          <w:u w:val="single"/>
        </w:rPr>
        <w:t>Informations obligatoires concernant le licencié </w:t>
      </w:r>
      <w:r>
        <w:rPr>
          <w:rFonts w:cs="Calibri" w:ascii="Calibri" w:hAnsi="Calibri"/>
          <w:b/>
          <w:sz w:val="22"/>
          <w:szCs w:val="22"/>
        </w:rPr>
        <w:t>:</w:t>
      </w:r>
    </w:p>
    <w:p>
      <w:pPr>
        <w:pStyle w:val="Normal"/>
        <w:rPr>
          <w:rFonts w:ascii="Calibri" w:hAnsi="Calibri" w:cs="Calibri"/>
          <w:sz w:val="22"/>
          <w:szCs w:val="22"/>
        </w:rPr>
      </w:pPr>
      <w:r>
        <w:rPr>
          <w:rFonts w:cs="Calibri" w:ascii="Calibri" w:hAnsi="Calibri"/>
          <w:sz w:val="22"/>
          <w:szCs w:val="22"/>
        </w:rPr>
      </w:r>
    </w:p>
    <w:tbl>
      <w:tblPr>
        <w:tblW w:w="9065" w:type="dxa"/>
        <w:jc w:val="left"/>
        <w:tblInd w:w="-5" w:type="dxa"/>
        <w:tblLayout w:type="fixed"/>
        <w:tblCellMar>
          <w:top w:w="0" w:type="dxa"/>
          <w:left w:w="108" w:type="dxa"/>
          <w:bottom w:w="0" w:type="dxa"/>
          <w:right w:w="108" w:type="dxa"/>
        </w:tblCellMar>
      </w:tblPr>
      <w:tblGrid>
        <w:gridCol w:w="3402"/>
        <w:gridCol w:w="5663"/>
      </w:tblGrid>
      <w:tr>
        <w:trPr/>
        <w:tc>
          <w:tcPr>
            <w:tcW w:w="3402"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eastAsia="Calibri" w:cs="Calibri"/>
                <w:b/>
                <w:sz w:val="22"/>
                <w:szCs w:val="22"/>
                <w:lang w:eastAsia="en-US"/>
              </w:rPr>
            </w:pPr>
            <w:r>
              <w:rPr>
                <w:rFonts w:eastAsia="Calibri" w:cs="Calibri" w:ascii="Calibri" w:hAnsi="Calibri"/>
                <w:b/>
                <w:sz w:val="22"/>
                <w:szCs w:val="22"/>
                <w:lang w:eastAsia="en-US"/>
              </w:rPr>
              <w:t>NOM</w:t>
            </w:r>
          </w:p>
        </w:tc>
        <w:tc>
          <w:tcPr>
            <w:tcW w:w="5663"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b/>
                <w:sz w:val="22"/>
                <w:szCs w:val="22"/>
                <w:lang w:eastAsia="en-US"/>
              </w:rPr>
            </w:pPr>
            <w:r>
              <w:rPr>
                <w:rFonts w:eastAsia="Calibri" w:cs="Calibri" w:ascii="Calibri" w:hAnsi="Calibri"/>
                <w:b/>
                <w:sz w:val="22"/>
                <w:szCs w:val="22"/>
                <w:lang w:eastAsia="en-US"/>
              </w:rPr>
            </w:r>
          </w:p>
        </w:tc>
      </w:tr>
      <w:tr>
        <w:trPr/>
        <w:tc>
          <w:tcPr>
            <w:tcW w:w="3402"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eastAsia="Calibri" w:cs="Calibri"/>
                <w:b/>
                <w:sz w:val="22"/>
                <w:szCs w:val="22"/>
                <w:lang w:eastAsia="en-US"/>
              </w:rPr>
            </w:pPr>
            <w:r>
              <w:rPr>
                <w:rFonts w:eastAsia="Calibri" w:cs="Calibri" w:ascii="Calibri" w:hAnsi="Calibri"/>
                <w:b/>
                <w:sz w:val="22"/>
                <w:szCs w:val="22"/>
                <w:lang w:eastAsia="en-US"/>
              </w:rPr>
              <w:t>Prénom</w:t>
            </w:r>
          </w:p>
        </w:tc>
        <w:tc>
          <w:tcPr>
            <w:tcW w:w="5663"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b/>
                <w:sz w:val="22"/>
                <w:szCs w:val="22"/>
                <w:lang w:eastAsia="en-US"/>
              </w:rPr>
            </w:pPr>
            <w:r>
              <w:rPr>
                <w:rFonts w:eastAsia="Calibri" w:cs="Calibri" w:ascii="Calibri" w:hAnsi="Calibri"/>
                <w:b/>
                <w:sz w:val="22"/>
                <w:szCs w:val="22"/>
                <w:lang w:eastAsia="en-US"/>
              </w:rPr>
            </w:r>
          </w:p>
        </w:tc>
      </w:tr>
      <w:tr>
        <w:trPr/>
        <w:tc>
          <w:tcPr>
            <w:tcW w:w="3402"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b/>
                <w:sz w:val="22"/>
                <w:szCs w:val="22"/>
                <w:lang w:eastAsia="en-US"/>
              </w:rPr>
            </w:pPr>
            <w:r>
              <w:rPr>
                <w:rFonts w:eastAsia="Calibri" w:cs="Calibri" w:ascii="Calibri" w:hAnsi="Calibri"/>
                <w:b/>
                <w:sz w:val="22"/>
                <w:szCs w:val="22"/>
                <w:lang w:eastAsia="en-US"/>
              </w:rPr>
            </w:r>
          </w:p>
          <w:p>
            <w:pPr>
              <w:pStyle w:val="Normal"/>
              <w:spacing w:before="60" w:after="60"/>
              <w:rPr>
                <w:rFonts w:ascii="Calibri" w:hAnsi="Calibri" w:eastAsia="Calibri" w:cs="Calibri"/>
                <w:b/>
                <w:sz w:val="22"/>
                <w:szCs w:val="22"/>
                <w:lang w:eastAsia="en-US"/>
              </w:rPr>
            </w:pPr>
            <w:r>
              <w:rPr>
                <w:rFonts w:eastAsia="Calibri" w:cs="Calibri" w:ascii="Calibri" w:hAnsi="Calibri"/>
                <w:b/>
                <w:sz w:val="22"/>
                <w:szCs w:val="22"/>
                <w:lang w:eastAsia="en-US"/>
              </w:rPr>
              <w:t>Adresse</w:t>
            </w:r>
          </w:p>
        </w:tc>
        <w:tc>
          <w:tcPr>
            <w:tcW w:w="566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eastAsia="Calibri" w:cs="Calibri"/>
                <w:sz w:val="22"/>
                <w:szCs w:val="22"/>
                <w:lang w:eastAsia="en-US"/>
              </w:rPr>
            </w:pPr>
            <w:r>
              <w:rPr>
                <w:rFonts w:eastAsia="Calibri" w:cs="Calibri" w:ascii="Calibri" w:hAnsi="Calibri"/>
                <w:sz w:val="22"/>
                <w:szCs w:val="22"/>
                <w:lang w:eastAsia="en-US"/>
              </w:rPr>
              <w:t>……………………………………………………………………………</w:t>
            </w:r>
            <w:r>
              <w:rPr>
                <w:rFonts w:eastAsia="Calibri" w:cs="Calibri" w:ascii="Calibri" w:hAnsi="Calibri"/>
                <w:sz w:val="22"/>
                <w:szCs w:val="22"/>
                <w:lang w:eastAsia="en-US"/>
              </w:rPr>
              <w:t>.……………...</w:t>
            </w:r>
          </w:p>
          <w:p>
            <w:pPr>
              <w:pStyle w:val="Normal"/>
              <w:spacing w:before="60" w:after="60"/>
              <w:rPr/>
            </w:pPr>
            <w:r>
              <w:rPr>
                <w:rFonts w:eastAsia="Calibri" w:cs="Calibri" w:ascii="Calibri" w:hAnsi="Calibri"/>
                <w:sz w:val="22"/>
                <w:szCs w:val="22"/>
                <w:lang w:eastAsia="en-US"/>
              </w:rPr>
              <w:t>……………………………………………………………………………</w:t>
            </w:r>
            <w:r>
              <w:rPr>
                <w:rFonts w:eastAsia="Calibri" w:cs="Calibri" w:ascii="Calibri" w:hAnsi="Calibri"/>
                <w:sz w:val="22"/>
                <w:szCs w:val="22"/>
                <w:lang w:eastAsia="en-US"/>
              </w:rPr>
              <w:t>.………………</w:t>
            </w:r>
          </w:p>
          <w:p>
            <w:pPr>
              <w:pStyle w:val="Normal"/>
              <w:spacing w:before="60" w:after="60"/>
              <w:rPr>
                <w:rFonts w:ascii="Calibri" w:hAnsi="Calibri" w:eastAsia="Calibri" w:cs="Calibri"/>
                <w:sz w:val="22"/>
                <w:szCs w:val="22"/>
                <w:lang w:eastAsia="en-US"/>
              </w:rPr>
            </w:pPr>
            <w:r>
              <w:rPr>
                <w:rFonts w:eastAsia="Calibri" w:cs="Calibri" w:ascii="Calibri" w:hAnsi="Calibri"/>
                <w:sz w:val="22"/>
                <w:szCs w:val="22"/>
                <w:lang w:eastAsia="en-US"/>
              </w:rPr>
              <w:t>…………………………………………………………………………………………</w:t>
            </w:r>
            <w:r>
              <w:rPr>
                <w:rFonts w:eastAsia="Calibri" w:cs="Calibri" w:ascii="Calibri" w:hAnsi="Calibri"/>
                <w:sz w:val="22"/>
                <w:szCs w:val="22"/>
                <w:lang w:eastAsia="en-US"/>
              </w:rPr>
              <w:t>.…</w:t>
            </w:r>
          </w:p>
        </w:tc>
      </w:tr>
      <w:tr>
        <w:trPr/>
        <w:tc>
          <w:tcPr>
            <w:tcW w:w="3402"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eastAsia="Calibri" w:cs="Calibri"/>
                <w:b/>
                <w:sz w:val="22"/>
                <w:szCs w:val="22"/>
                <w:lang w:eastAsia="en-US"/>
              </w:rPr>
            </w:pPr>
            <w:r>
              <w:rPr>
                <w:rFonts w:eastAsia="Calibri" w:cs="Calibri" w:ascii="Calibri" w:hAnsi="Calibri"/>
                <w:b/>
                <w:sz w:val="22"/>
                <w:szCs w:val="22"/>
                <w:lang w:eastAsia="en-US"/>
              </w:rPr>
              <w:t>Date de naissance</w:t>
            </w:r>
          </w:p>
        </w:tc>
        <w:tc>
          <w:tcPr>
            <w:tcW w:w="5663"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b/>
                <w:sz w:val="22"/>
                <w:szCs w:val="22"/>
                <w:lang w:eastAsia="en-US"/>
              </w:rPr>
            </w:pPr>
            <w:r>
              <w:rPr>
                <w:rFonts w:eastAsia="Calibri" w:cs="Calibri" w:ascii="Calibri" w:hAnsi="Calibri"/>
                <w:b/>
                <w:sz w:val="22"/>
                <w:szCs w:val="22"/>
                <w:lang w:eastAsia="en-US"/>
              </w:rPr>
            </w:r>
          </w:p>
        </w:tc>
      </w:tr>
      <w:tr>
        <w:trPr/>
        <w:tc>
          <w:tcPr>
            <w:tcW w:w="3402" w:type="dxa"/>
            <w:tcBorders>
              <w:top w:val="single" w:sz="4" w:space="0" w:color="000000"/>
              <w:left w:val="single" w:sz="4" w:space="0" w:color="000000"/>
              <w:bottom w:val="single" w:sz="4" w:space="0" w:color="000000"/>
              <w:right w:val="single" w:sz="4" w:space="0" w:color="000000"/>
            </w:tcBorders>
          </w:tcPr>
          <w:p>
            <w:pPr>
              <w:pStyle w:val="Normal"/>
              <w:spacing w:before="60" w:after="60"/>
              <w:rPr/>
            </w:pPr>
            <w:r>
              <w:rPr>
                <w:rFonts w:eastAsia="Calibri" w:cs="Calibri" w:ascii="Calibri" w:hAnsi="Calibri"/>
                <w:b/>
                <w:sz w:val="22"/>
                <w:szCs w:val="22"/>
                <w:lang w:eastAsia="en-US"/>
              </w:rPr>
              <w:t>Numéro de téléphone du licencié</w:t>
            </w:r>
          </w:p>
        </w:tc>
        <w:tc>
          <w:tcPr>
            <w:tcW w:w="5663"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b/>
                <w:sz w:val="22"/>
                <w:szCs w:val="22"/>
                <w:lang w:eastAsia="en-US"/>
              </w:rPr>
            </w:pPr>
            <w:r>
              <w:rPr>
                <w:rFonts w:eastAsia="Calibri" w:cs="Calibri" w:ascii="Calibri" w:hAnsi="Calibri"/>
                <w:b/>
                <w:sz w:val="22"/>
                <w:szCs w:val="22"/>
                <w:lang w:eastAsia="en-US"/>
              </w:rPr>
            </w:r>
          </w:p>
        </w:tc>
      </w:tr>
    </w:tbl>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sz w:val="22"/>
          <w:szCs w:val="22"/>
          <w:u w:val="single"/>
        </w:rPr>
      </w:pPr>
      <w:r>
        <w:rPr>
          <w:rFonts w:cs="Calibri" w:ascii="Calibri" w:hAnsi="Calibri"/>
          <w:b/>
          <w:sz w:val="22"/>
          <w:szCs w:val="22"/>
          <w:u w:val="single"/>
        </w:rPr>
        <w:t>Informations obligatoires pour les mineurs </w:t>
      </w:r>
      <w:r>
        <w:rPr>
          <w:rFonts w:cs="Calibri" w:ascii="Calibri" w:hAnsi="Calibri"/>
          <w:b/>
          <w:sz w:val="22"/>
          <w:szCs w:val="22"/>
        </w:rPr>
        <w:t>:</w:t>
      </w:r>
    </w:p>
    <w:p>
      <w:pPr>
        <w:pStyle w:val="Normal"/>
        <w:rPr>
          <w:rFonts w:ascii="Calibri" w:hAnsi="Calibri" w:cs="Calibri"/>
          <w:b/>
          <w:sz w:val="22"/>
          <w:szCs w:val="22"/>
          <w:u w:val="single"/>
        </w:rPr>
      </w:pPr>
      <w:r>
        <w:rPr>
          <w:rFonts w:cs="Calibri" w:ascii="Calibri" w:hAnsi="Calibri"/>
          <w:b/>
          <w:sz w:val="22"/>
          <w:szCs w:val="22"/>
          <w:u w:val="single"/>
        </w:rPr>
      </w:r>
    </w:p>
    <w:tbl>
      <w:tblPr>
        <w:tblW w:w="9060" w:type="dxa"/>
        <w:jc w:val="left"/>
        <w:tblInd w:w="0" w:type="dxa"/>
        <w:tblLayout w:type="fixed"/>
        <w:tblCellMar>
          <w:top w:w="0" w:type="dxa"/>
          <w:left w:w="108" w:type="dxa"/>
          <w:bottom w:w="0" w:type="dxa"/>
          <w:right w:w="108" w:type="dxa"/>
        </w:tblCellMar>
      </w:tblPr>
      <w:tblGrid>
        <w:gridCol w:w="4530"/>
        <w:gridCol w:w="4530"/>
      </w:tblGrid>
      <w:tr>
        <w:trPr/>
        <w:tc>
          <w:tcPr>
            <w:tcW w:w="4530" w:type="dxa"/>
            <w:tcBorders>
              <w:top w:val="single" w:sz="4" w:space="0" w:color="000000"/>
              <w:left w:val="single" w:sz="4" w:space="0" w:color="000000"/>
              <w:bottom w:val="single" w:sz="4" w:space="0" w:color="000000"/>
              <w:right w:val="single" w:sz="4" w:space="0" w:color="000000"/>
            </w:tcBorders>
          </w:tcPr>
          <w:p>
            <w:pPr>
              <w:pStyle w:val="Normal"/>
              <w:spacing w:before="60" w:after="60"/>
              <w:rPr/>
            </w:pPr>
            <w:r>
              <w:rPr>
                <w:rFonts w:eastAsia="Calibri" w:cs="Calibri" w:ascii="Calibri" w:hAnsi="Calibri"/>
                <w:b/>
                <w:sz w:val="22"/>
                <w:szCs w:val="22"/>
                <w:lang w:eastAsia="en-US"/>
              </w:rPr>
              <w:t>NOM du PERE</w:t>
            </w:r>
            <w:r>
              <w:rPr>
                <w:rFonts w:eastAsia="Calibri" w:cs="Calibri" w:ascii="Calibri" w:hAnsi="Calibri"/>
                <w:sz w:val="22"/>
                <w:szCs w:val="22"/>
                <w:lang w:eastAsia="en-US"/>
              </w:rPr>
              <w:t> : ………………………………………………………..…………….</w:t>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before="60" w:after="60"/>
              <w:rPr/>
            </w:pPr>
            <w:r>
              <w:rPr>
                <w:rFonts w:eastAsia="Calibri" w:cs="Calibri" w:ascii="Calibri" w:hAnsi="Calibri"/>
                <w:b/>
                <w:sz w:val="22"/>
                <w:szCs w:val="22"/>
                <w:lang w:eastAsia="en-US"/>
              </w:rPr>
              <w:t>NOM de la MERE</w:t>
            </w:r>
            <w:r>
              <w:rPr>
                <w:rFonts w:eastAsia="Calibri" w:cs="Calibri" w:ascii="Calibri" w:hAnsi="Calibri"/>
                <w:sz w:val="22"/>
                <w:szCs w:val="22"/>
                <w:lang w:eastAsia="en-US"/>
              </w:rPr>
              <w:t> : ………………………………………………………..…………….</w:t>
            </w:r>
          </w:p>
        </w:tc>
      </w:tr>
      <w:tr>
        <w:trPr/>
        <w:tc>
          <w:tcPr>
            <w:tcW w:w="453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eastAsia="Calibri" w:cs="Calibri"/>
                <w:sz w:val="22"/>
                <w:szCs w:val="22"/>
                <w:lang w:eastAsia="en-US"/>
              </w:rPr>
            </w:pPr>
            <w:r>
              <w:rPr>
                <w:rFonts w:eastAsia="Calibri" w:cs="Calibri" w:ascii="Calibri" w:hAnsi="Calibri"/>
                <w:sz w:val="22"/>
                <w:szCs w:val="22"/>
                <w:lang w:eastAsia="en-US"/>
              </w:rPr>
              <w:t>Téléphone Père : ……………………………………………………………………….</w:t>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eastAsia="Calibri" w:cs="Calibri"/>
                <w:sz w:val="22"/>
                <w:szCs w:val="22"/>
                <w:lang w:eastAsia="en-US"/>
              </w:rPr>
            </w:pPr>
            <w:r>
              <w:rPr>
                <w:rFonts w:eastAsia="Calibri" w:cs="Calibri" w:ascii="Calibri" w:hAnsi="Calibri"/>
                <w:sz w:val="22"/>
                <w:szCs w:val="22"/>
                <w:lang w:eastAsia="en-US"/>
              </w:rPr>
              <w:t>Téléphone Mère : ……………………………………………………………………….</w:t>
            </w:r>
          </w:p>
        </w:tc>
      </w:tr>
      <w:tr>
        <w:trPr/>
        <w:tc>
          <w:tcPr>
            <w:tcW w:w="9060" w:type="dxa"/>
            <w:gridSpan w:val="2"/>
            <w:tcBorders>
              <w:top w:val="single" w:sz="4" w:space="0" w:color="000000"/>
            </w:tcBorders>
          </w:tcPr>
          <w:p>
            <w:pPr>
              <w:pStyle w:val="Normal"/>
              <w:snapToGrid w:val="false"/>
              <w:spacing w:before="0" w:after="60"/>
              <w:rPr>
                <w:rFonts w:ascii="Calibri" w:hAnsi="Calibri" w:eastAsia="Calibri" w:cs="Calibri"/>
                <w:b/>
                <w:sz w:val="22"/>
                <w:szCs w:val="22"/>
                <w:lang w:eastAsia="en-US"/>
              </w:rPr>
            </w:pPr>
            <w:r>
              <w:rPr>
                <w:rFonts w:eastAsia="Calibri" w:cs="Calibri" w:ascii="Calibri" w:hAnsi="Calibri"/>
                <w:b/>
                <w:sz w:val="22"/>
                <w:szCs w:val="22"/>
                <w:lang w:eastAsia="en-US"/>
              </w:rPr>
            </w:r>
          </w:p>
          <w:p>
            <w:pPr>
              <w:pStyle w:val="Normal"/>
              <w:spacing w:before="60" w:after="60"/>
              <w:rPr/>
            </w:pPr>
            <w:r>
              <w:rPr>
                <w:rFonts w:eastAsia="Calibri" w:cs="Calibri" w:ascii="Calibri" w:hAnsi="Calibri"/>
                <w:b/>
                <w:sz w:val="22"/>
                <w:szCs w:val="22"/>
                <w:lang w:eastAsia="en-US"/>
              </w:rPr>
              <w:t>Adresse mail</w:t>
            </w:r>
            <w:r>
              <w:rPr>
                <w:rFonts w:eastAsia="Calibri" w:cs="Calibri" w:ascii="Calibri" w:hAnsi="Calibri"/>
                <w:sz w:val="22"/>
                <w:szCs w:val="22"/>
                <w:lang w:eastAsia="en-US"/>
              </w:rPr>
              <w:t xml:space="preserve"> (pour recevoir les informations du club) : </w:t>
            </w:r>
          </w:p>
          <w:tbl>
            <w:tblPr>
              <w:tblW w:w="8834" w:type="dxa"/>
              <w:jc w:val="left"/>
              <w:tblInd w:w="0" w:type="dxa"/>
              <w:tblLayout w:type="fixed"/>
              <w:tblCellMar>
                <w:top w:w="0" w:type="dxa"/>
                <w:left w:w="108" w:type="dxa"/>
                <w:bottom w:w="0" w:type="dxa"/>
                <w:right w:w="108" w:type="dxa"/>
              </w:tblCellMar>
            </w:tblPr>
            <w:tblGrid>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94"/>
              <w:gridCol w:w="294"/>
              <w:gridCol w:w="294"/>
              <w:gridCol w:w="294"/>
              <w:gridCol w:w="294"/>
              <w:gridCol w:w="294"/>
            </w:tblGrid>
            <w:tr>
              <w:trPr/>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c>
                <w:tcPr>
                  <w:tcW w:w="2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r>
          </w:tbl>
          <w:p>
            <w:pPr>
              <w:pStyle w:val="Normal"/>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tc>
      </w:tr>
      <w:tr>
        <w:trPr/>
        <w:tc>
          <w:tcPr>
            <w:tcW w:w="9060" w:type="dxa"/>
            <w:gridSpan w:val="2"/>
            <w:tcBorders/>
          </w:tcPr>
          <w:p>
            <w:pPr>
              <w:pStyle w:val="Normal"/>
              <w:snapToGrid w:val="false"/>
              <w:spacing w:before="60" w:after="60"/>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before="60" w:after="60"/>
              <w:rPr/>
            </w:pPr>
            <w:r>
              <w:rPr>
                <w:rFonts w:eastAsia="Calibri" w:cs="Calibri" w:ascii="Calibri" w:hAnsi="Calibri"/>
                <w:sz w:val="22"/>
                <w:szCs w:val="22"/>
                <w:lang w:eastAsia="en-US"/>
              </w:rPr>
              <w:t>Nom de la personne à prévenir en cas d’urgence :…………………………………………………………………………</w:t>
            </w:r>
          </w:p>
        </w:tc>
      </w:tr>
      <w:tr>
        <w:trPr/>
        <w:tc>
          <w:tcPr>
            <w:tcW w:w="9060" w:type="dxa"/>
            <w:gridSpan w:val="2"/>
            <w:tcBorders/>
          </w:tcPr>
          <w:p>
            <w:pPr>
              <w:pStyle w:val="Normal"/>
              <w:spacing w:before="60" w:after="60"/>
              <w:rPr>
                <w:rFonts w:ascii="Calibri" w:hAnsi="Calibri" w:eastAsia="Calibri" w:cs="Calibri"/>
                <w:sz w:val="22"/>
                <w:szCs w:val="22"/>
                <w:lang w:eastAsia="en-US"/>
              </w:rPr>
            </w:pPr>
            <w:r>
              <w:rPr>
                <w:rFonts w:eastAsia="Calibri" w:cs="Calibri" w:ascii="Calibri" w:hAnsi="Calibri"/>
                <w:sz w:val="22"/>
                <w:szCs w:val="22"/>
                <w:lang w:eastAsia="en-US"/>
              </w:rPr>
              <w:t>Numéro de téléphone de la personne à prévenir :  ……….……………………………………………………………..</w:t>
            </w:r>
          </w:p>
        </w:tc>
      </w:tr>
    </w:tbl>
    <w:p>
      <w:pPr>
        <w:pStyle w:val="Normal"/>
        <w:spacing w:lineRule="auto" w:line="276"/>
        <w:rPr>
          <w:rFonts w:ascii="Calibri" w:hAnsi="Calibri" w:cs="Calibri"/>
          <w:sz w:val="22"/>
          <w:szCs w:val="22"/>
        </w:rPr>
      </w:pPr>
      <w:r>
        <w:rPr>
          <w:rFonts w:cs="Calibri" w:ascii="Calibri" w:hAnsi="Calibri"/>
          <w:sz w:val="22"/>
          <w:szCs w:val="22"/>
        </w:rPr>
      </w:r>
    </w:p>
    <w:p>
      <w:pPr>
        <w:pStyle w:val="Normal"/>
        <w:spacing w:lineRule="auto" w:line="276"/>
        <w:rPr>
          <w:rFonts w:ascii="Calibri" w:hAnsi="Calibri" w:cs="Calibri"/>
          <w:sz w:val="22"/>
          <w:szCs w:val="22"/>
        </w:rPr>
      </w:pPr>
      <w:r>
        <w:rPr>
          <w:rFonts w:cs="Calibri" w:ascii="Calibri" w:hAnsi="Calibri"/>
          <w:sz w:val="22"/>
          <w:szCs w:val="22"/>
        </w:rPr>
      </w:r>
    </w:p>
    <w:p>
      <w:pPr>
        <w:pStyle w:val="Normal"/>
        <w:rPr>
          <w:rFonts w:ascii="Calibri" w:hAnsi="Calibri" w:cs="Calibri"/>
          <w:b/>
          <w:sz w:val="22"/>
          <w:szCs w:val="22"/>
          <w:u w:val="single"/>
        </w:rPr>
      </w:pPr>
      <w:r>
        <w:rPr>
          <w:rFonts w:cs="Calibri" w:ascii="Calibri" w:hAnsi="Calibri"/>
          <w:b/>
          <w:sz w:val="22"/>
          <w:szCs w:val="22"/>
          <w:u w:val="single"/>
        </w:rPr>
        <w:t>Information sur la protection des données personnelles (RGPD)</w:t>
      </w:r>
    </w:p>
    <w:p>
      <w:pPr>
        <w:pStyle w:val="Normal"/>
        <w:rPr>
          <w:rFonts w:ascii="Calibri" w:hAnsi="Calibri" w:cs="Calibri"/>
          <w:b/>
          <w:sz w:val="22"/>
          <w:szCs w:val="22"/>
          <w:u w:val="single"/>
        </w:rPr>
      </w:pPr>
      <w:r>
        <w:rPr>
          <w:rFonts w:cs="Calibri" w:ascii="Calibri" w:hAnsi="Calibri"/>
          <w:b/>
          <w:sz w:val="22"/>
          <w:szCs w:val="22"/>
          <w:u w:val="single"/>
        </w:rPr>
      </w:r>
    </w:p>
    <w:p>
      <w:pPr>
        <w:pStyle w:val="Normal"/>
        <w:jc w:val="both"/>
        <w:rPr/>
      </w:pPr>
      <w:r>
        <w:rPr>
          <w:rFonts w:cs="Calibri" w:ascii="Calibri" w:hAnsi="Calibri"/>
          <w:sz w:val="22"/>
          <w:szCs w:val="22"/>
        </w:rPr>
        <w:t xml:space="preserve">La JA Dax s’engage à : </w:t>
      </w:r>
    </w:p>
    <w:p>
      <w:pPr>
        <w:pStyle w:val="Paragraphedeliste"/>
        <w:numPr>
          <w:ilvl w:val="0"/>
          <w:numId w:val="3"/>
        </w:numPr>
        <w:jc w:val="both"/>
        <w:rPr>
          <w:rFonts w:ascii="Calibri" w:hAnsi="Calibri" w:cs="Calibri"/>
          <w:sz w:val="22"/>
          <w:szCs w:val="22"/>
        </w:rPr>
      </w:pPr>
      <w:r>
        <w:rPr>
          <w:rFonts w:cs="Calibri" w:ascii="Calibri" w:hAnsi="Calibri"/>
          <w:sz w:val="22"/>
          <w:szCs w:val="22"/>
        </w:rPr>
        <w:t>Traiter les données uniquement pour la ou les seule(s) finalité(s) qui fait/font l’objet de la licence que vous avez prise.</w:t>
      </w:r>
    </w:p>
    <w:p>
      <w:pPr>
        <w:pStyle w:val="Paragraphedeliste"/>
        <w:numPr>
          <w:ilvl w:val="0"/>
          <w:numId w:val="3"/>
        </w:numPr>
        <w:jc w:val="both"/>
        <w:rPr>
          <w:rFonts w:ascii="Calibri" w:hAnsi="Calibri" w:cs="Calibri"/>
          <w:sz w:val="22"/>
          <w:szCs w:val="22"/>
        </w:rPr>
      </w:pPr>
      <w:r>
        <w:rPr>
          <w:rFonts w:cs="Calibri" w:ascii="Calibri" w:hAnsi="Calibri"/>
          <w:sz w:val="22"/>
          <w:szCs w:val="22"/>
        </w:rPr>
        <w:t>Garantir la confidentialité des données à caractère personnel traitées dans le cadre de votre licence.</w:t>
      </w:r>
    </w:p>
    <w:p>
      <w:pPr>
        <w:pStyle w:val="Paragraphedeliste"/>
        <w:numPr>
          <w:ilvl w:val="0"/>
          <w:numId w:val="3"/>
        </w:numPr>
        <w:jc w:val="both"/>
        <w:rPr>
          <w:rFonts w:ascii="Calibri" w:hAnsi="Calibri" w:cs="Calibri"/>
          <w:sz w:val="22"/>
          <w:szCs w:val="22"/>
        </w:rPr>
      </w:pPr>
      <w:r>
        <w:rPr>
          <w:rFonts w:cs="Calibri" w:ascii="Calibri" w:hAnsi="Calibri"/>
          <w:sz w:val="22"/>
          <w:szCs w:val="22"/>
        </w:rPr>
        <w:t>Veiller à ce que les personnes autorisées de la JA Dax à traiter les données à caractère personnel s’engagent à respecter la confidentialité.</w:t>
      </w:r>
    </w:p>
    <w:p>
      <w:pPr>
        <w:pStyle w:val="Normal"/>
        <w:jc w:val="both"/>
        <w:rPr/>
      </w:pPr>
      <w:r>
        <w:rPr>
          <w:rFonts w:cs="Calibri" w:ascii="Calibri" w:hAnsi="Calibri"/>
          <w:sz w:val="22"/>
          <w:szCs w:val="22"/>
        </w:rPr>
        <w:t>Conformément au règlement européen n°2016/679/UE du 27 avril 2016, vous bénéficiez d’un droit d’accès, d’un droit de limitation, d’un droit de rectification, d’un droit d’opposition, d’un droit à l’effacement, d’un droit à la portabilité aux informations vous concernant, que vous pouvez exercer en vous adressant, par courrier, à l’association dont l’adresse est située 5 Rue des Cyclamens 40100 DAX.</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Vous pouvez également, pour des motifs légitimes, vous opposer au traitement des données vous concernant ainsi qu’à leur transmission aux organismes (fédération, ligue, district, etc.) susceptibles d’intervenir dans le cadre de votre licence.</w:t>
      </w:r>
    </w:p>
    <w:p>
      <w:pPr>
        <w:pStyle w:val="Normal"/>
        <w:jc w:val="both"/>
        <w:rPr/>
      </w:pPr>
      <w:r>
        <w:rPr>
          <w:rFonts w:cs="Calibri" w:ascii="Calibri" w:hAnsi="Calibri"/>
          <w:sz w:val="22"/>
          <w:szCs w:val="22"/>
        </w:rPr>
        <w:t>Conformément à l’article 5 du règlement précité, vos informations personnelles seront conservées pendant une durée de cinq ans. Pendant cette période, nous mettons en place tous les moyens aptes à assurer la confidentialité et la sécurité de vos données personnelles, de manière à empêcher leur endommagement, effacement ou l’accès par tiers non autorisés. Nous nous engageons à ne pas vendre, louer, céder ni donner accès à des tiers vos données sans votre consentement préalable.</w:t>
      </w:r>
    </w:p>
    <w:p>
      <w:pPr>
        <w:pStyle w:val="Normal"/>
        <w:jc w:val="both"/>
        <w:rPr/>
      </w:pPr>
      <w:r>
        <w:rPr>
          <w:rFonts w:cs="Calibri" w:ascii="Calibri" w:hAnsi="Calibri"/>
          <w:sz w:val="22"/>
          <w:szCs w:val="22"/>
        </w:rPr>
        <w:t>Ces droits pourront être exercés à tout moment en contactant l’adresse suivante : jad.dax@orange.fr</w:t>
      </w:r>
    </w:p>
    <w:p>
      <w:pPr>
        <w:pStyle w:val="Normal"/>
        <w:jc w:val="both"/>
        <w:rPr>
          <w:rFonts w:ascii="Calibri" w:hAnsi="Calibri" w:cs="Calibri"/>
          <w:sz w:val="22"/>
          <w:szCs w:val="22"/>
        </w:rPr>
      </w:pPr>
      <w:r>
        <w:rPr>
          <w:rFonts w:cs="Calibri" w:ascii="Calibri" w:hAnsi="Calibri"/>
          <w:sz w:val="22"/>
          <w:szCs w:val="22"/>
        </w:rPr>
      </w:r>
    </w:p>
    <w:p>
      <w:pPr>
        <w:pStyle w:val="Normal"/>
        <w:rPr>
          <w:rFonts w:ascii="Calibri" w:hAnsi="Calibri" w:cs="Calibri"/>
          <w:b/>
          <w:sz w:val="22"/>
          <w:szCs w:val="22"/>
          <w:u w:val="single"/>
        </w:rPr>
      </w:pPr>
      <w:r>
        <w:rPr>
          <w:rFonts w:cs="Calibri" w:ascii="Calibri" w:hAnsi="Calibri"/>
          <w:b/>
          <w:sz w:val="22"/>
          <w:szCs w:val="22"/>
          <w:u w:val="single"/>
        </w:rPr>
        <w:t>Autorisations</w:t>
      </w:r>
    </w:p>
    <w:p>
      <w:pPr>
        <w:pStyle w:val="Normal"/>
        <w:jc w:val="both"/>
        <w:rPr>
          <w:rFonts w:ascii="Calibri" w:hAnsi="Calibri" w:cs="Calibri"/>
          <w:b/>
          <w:sz w:val="22"/>
          <w:szCs w:val="22"/>
          <w:u w:val="single"/>
        </w:rPr>
      </w:pPr>
      <w:r>
        <w:rPr>
          <w:rFonts w:cs="Calibri" w:ascii="Calibri" w:hAnsi="Calibri"/>
          <w:b/>
          <w:sz w:val="22"/>
          <w:szCs w:val="22"/>
          <w:u w:val="single"/>
        </w:rPr>
      </w:r>
    </w:p>
    <w:p>
      <w:pPr>
        <w:pStyle w:val="Normal"/>
        <w:jc w:val="both"/>
        <w:rPr>
          <w:rFonts w:ascii="Calibri" w:hAnsi="Calibri" w:cs="Calibri"/>
          <w:b/>
          <w:sz w:val="22"/>
          <w:szCs w:val="22"/>
        </w:rPr>
      </w:pPr>
      <w:r>
        <w:rPr>
          <w:rFonts w:cs="Calibri" w:ascii="Calibri" w:hAnsi="Calibri"/>
          <w:b/>
          <w:sz w:val="22"/>
          <w:szCs w:val="22"/>
        </w:rPr>
        <w:t>Je soussigné(e) …………………………………………………………………………………………..</w:t>
      </w:r>
    </w:p>
    <w:p>
      <w:pPr>
        <w:pStyle w:val="Normal"/>
        <w:jc w:val="both"/>
        <w:rPr>
          <w:rFonts w:ascii="Calibri" w:hAnsi="Calibri" w:cs="Calibri"/>
          <w:b/>
          <w:sz w:val="22"/>
          <w:szCs w:val="22"/>
        </w:rPr>
      </w:pPr>
      <w:r>
        <w:rPr>
          <w:rFonts w:cs="Calibri" w:ascii="Calibri" w:hAnsi="Calibri"/>
          <w:b/>
          <w:sz w:val="22"/>
          <w:szCs w:val="22"/>
        </w:rPr>
      </w:r>
    </w:p>
    <w:tbl>
      <w:tblPr>
        <w:tblW w:w="9286" w:type="dxa"/>
        <w:jc w:val="left"/>
        <w:tblInd w:w="0" w:type="dxa"/>
        <w:tblLayout w:type="fixed"/>
        <w:tblCellMar>
          <w:top w:w="0" w:type="dxa"/>
          <w:left w:w="108" w:type="dxa"/>
          <w:bottom w:w="0" w:type="dxa"/>
          <w:right w:w="108" w:type="dxa"/>
        </w:tblCellMar>
      </w:tblPr>
      <w:tblGrid>
        <w:gridCol w:w="7548"/>
        <w:gridCol w:w="1738"/>
      </w:tblGrid>
      <w:tr>
        <w:trPr>
          <w:trHeight w:val="328" w:hRule="atLeast"/>
        </w:trPr>
        <w:tc>
          <w:tcPr>
            <w:tcW w:w="7548" w:type="dxa"/>
            <w:vMerge w:val="restart"/>
            <w:tcBorders>
              <w:top w:val="single" w:sz="4" w:space="0" w:color="000000"/>
              <w:left w:val="single" w:sz="4" w:space="0" w:color="000000"/>
            </w:tcBorders>
          </w:tcPr>
          <w:p>
            <w:pPr>
              <w:pStyle w:val="Normal"/>
              <w:jc w:val="both"/>
              <w:rPr/>
            </w:pPr>
            <w:r>
              <w:rPr>
                <w:rFonts w:eastAsia="Calibri" w:cs="Calibri" w:ascii="Calibri" w:hAnsi="Calibri"/>
                <w:b/>
                <w:sz w:val="22"/>
                <w:szCs w:val="22"/>
                <w:lang w:eastAsia="en-US"/>
              </w:rPr>
              <w:t>A</w:t>
            </w:r>
            <w:r>
              <w:rPr>
                <w:rFonts w:eastAsia="Calibri" w:cs="Calibri" w:ascii="Calibri" w:hAnsi="Calibri"/>
                <w:sz w:val="22"/>
                <w:szCs w:val="22"/>
                <w:lang w:eastAsia="en-US"/>
              </w:rPr>
              <w:t xml:space="preserve">utorise les dirigeants ou les éducateurs de la Jeanne d’Arc de Dax à amener mon enfant ou moi-même dans le </w:t>
            </w:r>
            <w:r>
              <w:rPr>
                <w:rFonts w:eastAsia="Calibri" w:cs="Calibri" w:ascii="Calibri" w:hAnsi="Calibri"/>
                <w:b/>
                <w:sz w:val="22"/>
                <w:szCs w:val="22"/>
                <w:u w:val="single"/>
                <w:lang w:eastAsia="en-US"/>
              </w:rPr>
              <w:t>centre de soins</w:t>
            </w:r>
            <w:r>
              <w:rPr>
                <w:rFonts w:eastAsia="Calibri" w:cs="Calibri" w:ascii="Calibri" w:hAnsi="Calibri"/>
                <w:sz w:val="22"/>
                <w:szCs w:val="22"/>
                <w:lang w:eastAsia="en-US"/>
              </w:rPr>
              <w:t xml:space="preserve"> le plus proche, et à faire pratiquer les interventions d’urgence en cas d’hospitalisation ou de rapatriement.</w:t>
            </w:r>
          </w:p>
        </w:tc>
        <w:tc>
          <w:tcPr>
            <w:tcW w:w="1738" w:type="dxa"/>
            <w:tcBorders>
              <w:top w:val="single" w:sz="4" w:space="0" w:color="000000"/>
              <w:right w:val="single" w:sz="4" w:space="0" w:color="000000"/>
            </w:tcBorders>
            <w:vAlign w:val="center"/>
          </w:tcPr>
          <w:p>
            <w:pPr>
              <w:pStyle w:val="Normal"/>
              <w:jc w:val="center"/>
              <w:rPr/>
            </w:pPr>
            <w:r>
              <w:rPr>
                <w:rFonts w:eastAsia="MS Gothic;ＭＳ ゴシック" w:cs="MS Gothic;ＭＳ ゴシック" w:ascii="MS Gothic;ＭＳ ゴシック" w:hAnsi="MS Gothic;ＭＳ ゴシック"/>
                <w:sz w:val="22"/>
                <w:szCs w:val="22"/>
                <w:lang w:eastAsia="en-US"/>
              </w:rPr>
              <w:t>☐</w:t>
            </w:r>
            <w:r>
              <w:rPr>
                <w:rFonts w:eastAsia="Calibri" w:cs="Calibri" w:ascii="Calibri" w:hAnsi="Calibri"/>
                <w:sz w:val="22"/>
                <w:szCs w:val="22"/>
                <w:lang w:eastAsia="en-US"/>
              </w:rPr>
              <w:t xml:space="preserve"> </w:t>
            </w:r>
            <w:r>
              <w:rPr>
                <w:rFonts w:eastAsia="Calibri" w:cs="Calibri" w:ascii="Calibri" w:hAnsi="Calibri"/>
                <w:sz w:val="22"/>
                <w:szCs w:val="22"/>
                <w:lang w:eastAsia="en-US"/>
              </w:rPr>
              <w:t>J’accepte</w:t>
            </w:r>
          </w:p>
        </w:tc>
      </w:tr>
      <w:tr>
        <w:trPr/>
        <w:tc>
          <w:tcPr>
            <w:tcW w:w="7548" w:type="dxa"/>
            <w:vMerge w:val="continue"/>
            <w:tcBorders>
              <w:top w:val="single" w:sz="4" w:space="0" w:color="000000"/>
              <w:left w:val="single" w:sz="4" w:space="0" w:color="000000"/>
            </w:tcBorders>
          </w:tcPr>
          <w:p>
            <w:pPr>
              <w:pStyle w:val="Normal"/>
              <w:snapToGrid w:val="false"/>
              <w:jc w:val="both"/>
              <w:rPr>
                <w:rFonts w:ascii="Calibri" w:hAnsi="Calibri" w:eastAsia="Calibri" w:cs="Calibri"/>
                <w:sz w:val="22"/>
                <w:szCs w:val="22"/>
                <w:lang w:eastAsia="en-US"/>
              </w:rPr>
            </w:pPr>
            <w:r>
              <w:rPr>
                <w:rFonts w:eastAsia="Calibri" w:cs="Calibri" w:ascii="Calibri" w:hAnsi="Calibri"/>
                <w:sz w:val="22"/>
                <w:szCs w:val="22"/>
                <w:lang w:eastAsia="en-US"/>
              </w:rPr>
            </w:r>
          </w:p>
        </w:tc>
        <w:tc>
          <w:tcPr>
            <w:tcW w:w="1738" w:type="dxa"/>
            <w:tcBorders>
              <w:bottom w:val="single" w:sz="4" w:space="0" w:color="000000"/>
              <w:right w:val="single" w:sz="4" w:space="0" w:color="000000"/>
            </w:tcBorders>
            <w:vAlign w:val="center"/>
          </w:tcPr>
          <w:p>
            <w:pPr>
              <w:pStyle w:val="Normal"/>
              <w:jc w:val="center"/>
              <w:rPr/>
            </w:pPr>
            <w:r>
              <w:rPr>
                <w:rFonts w:eastAsia="MS Gothic;ＭＳ ゴシック" w:cs="MS Gothic;ＭＳ ゴシック" w:ascii="MS Gothic;ＭＳ ゴシック" w:hAnsi="MS Gothic;ＭＳ ゴシック"/>
                <w:sz w:val="22"/>
                <w:szCs w:val="22"/>
                <w:lang w:eastAsia="en-US"/>
              </w:rPr>
              <w:t>☐</w:t>
            </w:r>
            <w:r>
              <w:rPr>
                <w:rFonts w:eastAsia="Calibri" w:cs="Calibri" w:ascii="Calibri" w:hAnsi="Calibri"/>
                <w:sz w:val="22"/>
                <w:szCs w:val="22"/>
                <w:lang w:eastAsia="en-US"/>
              </w:rPr>
              <w:t xml:space="preserve"> </w:t>
            </w:r>
            <w:r>
              <w:rPr>
                <w:rFonts w:eastAsia="Calibri" w:cs="Calibri" w:ascii="Calibri" w:hAnsi="Calibri"/>
                <w:sz w:val="22"/>
                <w:szCs w:val="22"/>
                <w:lang w:eastAsia="en-US"/>
              </w:rPr>
              <w:t>Je refuse</w:t>
            </w:r>
          </w:p>
        </w:tc>
      </w:tr>
      <w:tr>
        <w:trPr/>
        <w:tc>
          <w:tcPr>
            <w:tcW w:w="7548" w:type="dxa"/>
            <w:vMerge w:val="restart"/>
            <w:tcBorders>
              <w:top w:val="single" w:sz="4" w:space="0" w:color="000000"/>
              <w:left w:val="single" w:sz="4" w:space="0" w:color="000000"/>
            </w:tcBorders>
          </w:tcPr>
          <w:p>
            <w:pPr>
              <w:pStyle w:val="Normal"/>
              <w:jc w:val="both"/>
              <w:rPr/>
            </w:pPr>
            <w:r>
              <w:rPr>
                <w:rFonts w:eastAsia="Calibri" w:cs="Calibri" w:ascii="Calibri" w:hAnsi="Calibri"/>
                <w:b/>
                <w:sz w:val="22"/>
                <w:szCs w:val="22"/>
                <w:lang w:eastAsia="en-US"/>
              </w:rPr>
              <w:t>A</w:t>
            </w:r>
            <w:r>
              <w:rPr>
                <w:rFonts w:eastAsia="Calibri" w:cs="Calibri" w:ascii="Calibri" w:hAnsi="Calibri"/>
                <w:sz w:val="22"/>
                <w:szCs w:val="22"/>
                <w:lang w:eastAsia="en-US"/>
              </w:rPr>
              <w:t xml:space="preserve">utorise mon enfant à effectuer les </w:t>
            </w:r>
            <w:r>
              <w:rPr>
                <w:rFonts w:eastAsia="Calibri" w:cs="Calibri" w:ascii="Calibri" w:hAnsi="Calibri"/>
                <w:b/>
                <w:sz w:val="22"/>
                <w:szCs w:val="22"/>
                <w:u w:val="single"/>
                <w:lang w:eastAsia="en-US"/>
              </w:rPr>
              <w:t>déplacements</w:t>
            </w:r>
            <w:r>
              <w:rPr>
                <w:rFonts w:eastAsia="Calibri" w:cs="Calibri" w:ascii="Calibri" w:hAnsi="Calibri"/>
                <w:sz w:val="22"/>
                <w:szCs w:val="22"/>
                <w:lang w:eastAsia="en-US"/>
              </w:rPr>
              <w:t xml:space="preserve"> en voiture ou en bus avec un dirigeant du club ou un parent.</w:t>
            </w:r>
          </w:p>
        </w:tc>
        <w:tc>
          <w:tcPr>
            <w:tcW w:w="1738" w:type="dxa"/>
            <w:tcBorders>
              <w:top w:val="single" w:sz="4" w:space="0" w:color="000000"/>
              <w:right w:val="single" w:sz="4" w:space="0" w:color="000000"/>
            </w:tcBorders>
            <w:vAlign w:val="center"/>
          </w:tcPr>
          <w:p>
            <w:pPr>
              <w:pStyle w:val="Normal"/>
              <w:jc w:val="center"/>
              <w:rPr/>
            </w:pPr>
            <w:r>
              <w:rPr>
                <w:rFonts w:eastAsia="MS Gothic;ＭＳ ゴシック" w:cs="MS Gothic;ＭＳ ゴシック" w:ascii="MS Gothic;ＭＳ ゴシック" w:hAnsi="MS Gothic;ＭＳ ゴシック"/>
                <w:sz w:val="22"/>
                <w:szCs w:val="22"/>
                <w:lang w:eastAsia="en-US"/>
              </w:rPr>
              <w:t>☐</w:t>
            </w:r>
            <w:r>
              <w:rPr>
                <w:rFonts w:eastAsia="Calibri" w:cs="Calibri" w:ascii="Calibri" w:hAnsi="Calibri"/>
                <w:sz w:val="22"/>
                <w:szCs w:val="22"/>
                <w:lang w:eastAsia="en-US"/>
              </w:rPr>
              <w:t xml:space="preserve"> </w:t>
            </w:r>
            <w:r>
              <w:rPr>
                <w:rFonts w:eastAsia="Calibri" w:cs="Calibri" w:ascii="Calibri" w:hAnsi="Calibri"/>
                <w:sz w:val="22"/>
                <w:szCs w:val="22"/>
                <w:lang w:eastAsia="en-US"/>
              </w:rPr>
              <w:t>J’accepte</w:t>
            </w:r>
          </w:p>
        </w:tc>
      </w:tr>
      <w:tr>
        <w:trPr/>
        <w:tc>
          <w:tcPr>
            <w:tcW w:w="7548" w:type="dxa"/>
            <w:vMerge w:val="continue"/>
            <w:tcBorders>
              <w:top w:val="single" w:sz="4" w:space="0" w:color="000000"/>
              <w:left w:val="single" w:sz="4" w:space="0" w:color="000000"/>
            </w:tcBorders>
          </w:tcPr>
          <w:p>
            <w:pPr>
              <w:pStyle w:val="Normal"/>
              <w:snapToGrid w:val="false"/>
              <w:jc w:val="both"/>
              <w:rPr>
                <w:rFonts w:ascii="Calibri" w:hAnsi="Calibri" w:eastAsia="Calibri" w:cs="Calibri"/>
                <w:sz w:val="22"/>
                <w:szCs w:val="22"/>
                <w:lang w:eastAsia="en-US"/>
              </w:rPr>
            </w:pPr>
            <w:r>
              <w:rPr>
                <w:rFonts w:eastAsia="Calibri" w:cs="Calibri" w:ascii="Calibri" w:hAnsi="Calibri"/>
                <w:sz w:val="22"/>
                <w:szCs w:val="22"/>
                <w:lang w:eastAsia="en-US"/>
              </w:rPr>
            </w:r>
          </w:p>
        </w:tc>
        <w:tc>
          <w:tcPr>
            <w:tcW w:w="1738" w:type="dxa"/>
            <w:tcBorders>
              <w:bottom w:val="single" w:sz="4" w:space="0" w:color="000000"/>
              <w:right w:val="single" w:sz="4" w:space="0" w:color="000000"/>
            </w:tcBorders>
            <w:vAlign w:val="center"/>
          </w:tcPr>
          <w:p>
            <w:pPr>
              <w:pStyle w:val="Normal"/>
              <w:jc w:val="center"/>
              <w:rPr/>
            </w:pPr>
            <w:r>
              <w:rPr>
                <w:rFonts w:eastAsia="MS Gothic;ＭＳ ゴシック" w:cs="MS Gothic;ＭＳ ゴシック" w:ascii="MS Gothic;ＭＳ ゴシック" w:hAnsi="MS Gothic;ＭＳ ゴシック"/>
                <w:sz w:val="22"/>
                <w:szCs w:val="22"/>
                <w:lang w:eastAsia="en-US"/>
              </w:rPr>
              <w:t>☐</w:t>
            </w:r>
            <w:r>
              <w:rPr>
                <w:rFonts w:eastAsia="Calibri" w:cs="Calibri" w:ascii="Calibri" w:hAnsi="Calibri"/>
                <w:sz w:val="22"/>
                <w:szCs w:val="22"/>
                <w:lang w:eastAsia="en-US"/>
              </w:rPr>
              <w:t xml:space="preserve"> </w:t>
            </w:r>
            <w:r>
              <w:rPr>
                <w:rFonts w:eastAsia="Calibri" w:cs="Calibri" w:ascii="Calibri" w:hAnsi="Calibri"/>
                <w:sz w:val="22"/>
                <w:szCs w:val="22"/>
                <w:lang w:eastAsia="en-US"/>
              </w:rPr>
              <w:t>Je refuse</w:t>
            </w:r>
          </w:p>
        </w:tc>
      </w:tr>
      <w:tr>
        <w:trPr/>
        <w:tc>
          <w:tcPr>
            <w:tcW w:w="7548" w:type="dxa"/>
            <w:vMerge w:val="restart"/>
            <w:tcBorders>
              <w:top w:val="single" w:sz="4" w:space="0" w:color="000000"/>
              <w:left w:val="single" w:sz="4" w:space="0" w:color="000000"/>
            </w:tcBorders>
          </w:tcPr>
          <w:p>
            <w:pPr>
              <w:pStyle w:val="Normal"/>
              <w:jc w:val="both"/>
              <w:rPr/>
            </w:pPr>
            <w:r>
              <w:rPr>
                <w:rFonts w:eastAsia="Calibri" w:cs="Calibri" w:ascii="Calibri" w:hAnsi="Calibri"/>
                <w:b/>
                <w:sz w:val="22"/>
                <w:szCs w:val="22"/>
                <w:lang w:val="en-US" w:eastAsia="en-US"/>
              </w:rPr>
              <w:t>A</w:t>
            </w:r>
            <w:r>
              <w:rPr>
                <w:rFonts w:eastAsia="Calibri" w:cs="Calibri" w:ascii="Calibri" w:hAnsi="Calibri"/>
                <w:sz w:val="22"/>
                <w:szCs w:val="22"/>
                <w:lang w:val="en-US" w:eastAsia="en-US"/>
              </w:rPr>
              <w:t xml:space="preserve">utorise la </w:t>
            </w:r>
            <w:r>
              <w:rPr>
                <w:rFonts w:eastAsia="Calibri" w:cs="Calibri" w:ascii="Calibri" w:hAnsi="Calibri"/>
                <w:b/>
                <w:sz w:val="22"/>
                <w:szCs w:val="22"/>
                <w:u w:val="single"/>
                <w:lang w:eastAsia="en-US"/>
              </w:rPr>
              <w:t>diffusion sur Internet</w:t>
            </w:r>
            <w:r>
              <w:rPr>
                <w:rFonts w:eastAsia="Calibri" w:cs="Calibri" w:ascii="Calibri" w:hAnsi="Calibri"/>
                <w:sz w:val="22"/>
                <w:szCs w:val="22"/>
                <w:lang w:eastAsia="en-US"/>
              </w:rPr>
              <w:t xml:space="preserve"> d’informations concernant mon enfant ou moi-même (photos, classements…).</w:t>
            </w:r>
          </w:p>
        </w:tc>
        <w:tc>
          <w:tcPr>
            <w:tcW w:w="1738" w:type="dxa"/>
            <w:tcBorders>
              <w:top w:val="single" w:sz="4" w:space="0" w:color="000000"/>
              <w:right w:val="single" w:sz="4" w:space="0" w:color="000000"/>
            </w:tcBorders>
            <w:vAlign w:val="center"/>
          </w:tcPr>
          <w:p>
            <w:pPr>
              <w:pStyle w:val="Normal"/>
              <w:jc w:val="center"/>
              <w:rPr/>
            </w:pPr>
            <w:r>
              <w:rPr>
                <w:rFonts w:eastAsia="MS Gothic;ＭＳ ゴシック" w:cs="MS Gothic;ＭＳ ゴシック" w:ascii="MS Gothic;ＭＳ ゴシック" w:hAnsi="MS Gothic;ＭＳ ゴシック"/>
                <w:sz w:val="22"/>
                <w:szCs w:val="22"/>
                <w:lang w:eastAsia="en-US"/>
              </w:rPr>
              <w:t>☐</w:t>
            </w:r>
            <w:r>
              <w:rPr>
                <w:rFonts w:eastAsia="Calibri" w:cs="Calibri" w:ascii="Calibri" w:hAnsi="Calibri"/>
                <w:sz w:val="22"/>
                <w:szCs w:val="22"/>
                <w:lang w:eastAsia="en-US"/>
              </w:rPr>
              <w:t xml:space="preserve"> </w:t>
            </w:r>
            <w:r>
              <w:rPr>
                <w:rFonts w:eastAsia="Calibri" w:cs="Calibri" w:ascii="Calibri" w:hAnsi="Calibri"/>
                <w:sz w:val="22"/>
                <w:szCs w:val="22"/>
                <w:lang w:eastAsia="en-US"/>
              </w:rPr>
              <w:t>J’accepte</w:t>
            </w:r>
          </w:p>
        </w:tc>
      </w:tr>
      <w:tr>
        <w:trPr/>
        <w:tc>
          <w:tcPr>
            <w:tcW w:w="7548" w:type="dxa"/>
            <w:vMerge w:val="continue"/>
            <w:tcBorders>
              <w:top w:val="single" w:sz="4" w:space="0" w:color="000000"/>
              <w:left w:val="single" w:sz="4" w:space="0" w:color="000000"/>
            </w:tcBorders>
          </w:tcPr>
          <w:p>
            <w:pPr>
              <w:pStyle w:val="Normal"/>
              <w:snapToGrid w:val="false"/>
              <w:jc w:val="both"/>
              <w:rPr>
                <w:rFonts w:ascii="Calibri" w:hAnsi="Calibri" w:eastAsia="Calibri" w:cs="Calibri"/>
                <w:sz w:val="22"/>
                <w:szCs w:val="22"/>
                <w:lang w:eastAsia="en-US"/>
              </w:rPr>
            </w:pPr>
            <w:r>
              <w:rPr>
                <w:rFonts w:eastAsia="Calibri" w:cs="Calibri" w:ascii="Calibri" w:hAnsi="Calibri"/>
                <w:sz w:val="22"/>
                <w:szCs w:val="22"/>
                <w:lang w:eastAsia="en-US"/>
              </w:rPr>
            </w:r>
          </w:p>
        </w:tc>
        <w:tc>
          <w:tcPr>
            <w:tcW w:w="1738" w:type="dxa"/>
            <w:tcBorders>
              <w:bottom w:val="single" w:sz="4" w:space="0" w:color="000000"/>
              <w:right w:val="single" w:sz="4" w:space="0" w:color="000000"/>
            </w:tcBorders>
            <w:vAlign w:val="center"/>
          </w:tcPr>
          <w:p>
            <w:pPr>
              <w:pStyle w:val="Normal"/>
              <w:jc w:val="center"/>
              <w:rPr/>
            </w:pPr>
            <w:r>
              <w:rPr>
                <w:rFonts w:eastAsia="MS Gothic;ＭＳ ゴシック" w:cs="MS Gothic;ＭＳ ゴシック" w:ascii="MS Gothic;ＭＳ ゴシック" w:hAnsi="MS Gothic;ＭＳ ゴシック"/>
                <w:sz w:val="22"/>
                <w:szCs w:val="22"/>
                <w:lang w:eastAsia="en-US"/>
              </w:rPr>
              <w:t>☐</w:t>
            </w:r>
            <w:r>
              <w:rPr>
                <w:rFonts w:eastAsia="Calibri" w:cs="Calibri" w:ascii="Calibri" w:hAnsi="Calibri"/>
                <w:sz w:val="22"/>
                <w:szCs w:val="22"/>
                <w:lang w:eastAsia="en-US"/>
              </w:rPr>
              <w:t xml:space="preserve"> </w:t>
            </w:r>
            <w:r>
              <w:rPr>
                <w:rFonts w:eastAsia="Calibri" w:cs="Calibri" w:ascii="Calibri" w:hAnsi="Calibri"/>
                <w:sz w:val="22"/>
                <w:szCs w:val="22"/>
                <w:lang w:eastAsia="en-US"/>
              </w:rPr>
              <w:t>Je refuse</w:t>
            </w:r>
          </w:p>
        </w:tc>
      </w:tr>
    </w:tbl>
    <w:p>
      <w:pPr>
        <w:pStyle w:val="Normal"/>
        <w:jc w:val="both"/>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spacing w:before="0" w:after="60"/>
        <w:rPr>
          <w:rFonts w:ascii="Calibri" w:hAnsi="Calibri" w:cs="Calibri"/>
          <w:sz w:val="22"/>
          <w:szCs w:val="22"/>
        </w:rPr>
      </w:pPr>
      <w:r>
        <w:rPr>
          <w:rFonts w:eastAsia="MS Gothic;ＭＳ ゴシック" w:cs="MS Gothic;ＭＳ ゴシック" w:ascii="MS Gothic;ＭＳ ゴシック" w:hAnsi="MS Gothic;ＭＳ ゴシック"/>
          <w:sz w:val="22"/>
          <w:szCs w:val="22"/>
        </w:rPr>
        <w:t>☐</w:t>
      </w:r>
      <w:r>
        <w:rPr>
          <w:rFonts w:eastAsia="Calibri" w:cs="Calibri" w:ascii="Calibri" w:hAnsi="Calibri"/>
          <w:sz w:val="22"/>
          <w:szCs w:val="22"/>
        </w:rPr>
        <w:t xml:space="preserve"> </w:t>
      </w:r>
      <w:r>
        <w:rPr>
          <w:rFonts w:cs="Calibri" w:ascii="Calibri" w:hAnsi="Calibri"/>
          <w:sz w:val="22"/>
          <w:szCs w:val="22"/>
        </w:rPr>
        <w:t xml:space="preserve">Je souhaite </w:t>
      </w:r>
      <w:r>
        <w:rPr>
          <w:rFonts w:eastAsia="Calibri" w:cs="Calibri" w:ascii="Calibri" w:hAnsi="Calibri"/>
          <w:sz w:val="22"/>
          <w:szCs w:val="22"/>
          <w:lang w:eastAsia="ar-SA"/>
        </w:rPr>
        <w:t xml:space="preserve">souscrire à une assurance complémentaire en plus de celle de base comprise dans la licence. </w:t>
      </w:r>
    </w:p>
    <w:p>
      <w:pPr>
        <w:pStyle w:val="Normal"/>
        <w:spacing w:before="0" w:after="60"/>
        <w:rPr>
          <w:rFonts w:ascii="Calibri" w:hAnsi="Calibri" w:cs="Calibri"/>
          <w:sz w:val="22"/>
          <w:szCs w:val="22"/>
        </w:rPr>
      </w:pPr>
      <w:r>
        <w:rPr>
          <w:rFonts w:eastAsia="MS Gothic;ＭＳ ゴシック" w:cs="MS Gothic;ＭＳ ゴシック" w:ascii="MS Gothic;ＭＳ ゴシック" w:hAnsi="MS Gothic;ＭＳ ゴシック"/>
          <w:sz w:val="22"/>
          <w:szCs w:val="22"/>
        </w:rPr>
        <w:t>☐</w:t>
      </w:r>
      <w:r>
        <w:rPr>
          <w:rFonts w:eastAsia="Calibri" w:cs="Calibri" w:ascii="Calibri" w:hAnsi="Calibri"/>
          <w:sz w:val="22"/>
          <w:szCs w:val="22"/>
        </w:rPr>
        <w:t xml:space="preserve"> </w:t>
      </w:r>
      <w:r>
        <w:rPr>
          <w:rFonts w:cs="Calibri" w:ascii="Calibri" w:hAnsi="Calibri"/>
          <w:sz w:val="22"/>
          <w:szCs w:val="22"/>
        </w:rPr>
        <w:t xml:space="preserve">Je refuse de </w:t>
      </w:r>
      <w:r>
        <w:rPr>
          <w:rFonts w:eastAsia="Calibri" w:cs="Calibri" w:ascii="Calibri" w:hAnsi="Calibri"/>
          <w:sz w:val="22"/>
          <w:szCs w:val="22"/>
          <w:lang w:eastAsia="ar-SA"/>
        </w:rPr>
        <w:t>souscrire à une assurance complémentaire en plus de celle de base comprise dans la licence.</w:t>
      </w:r>
    </w:p>
    <w:p>
      <w:pPr>
        <w:pStyle w:val="Normal"/>
        <w:rPr>
          <w:rFonts w:ascii="Calibri" w:hAnsi="Calibri" w:cs="Calibri"/>
          <w:sz w:val="22"/>
          <w:szCs w:val="22"/>
        </w:rPr>
      </w:pPr>
      <w:r>
        <w:rPr>
          <w:rFonts w:cs="Calibri" w:ascii="Calibri" w:hAnsi="Calibri"/>
          <w:sz w:val="22"/>
          <w:szCs w:val="22"/>
        </w:rPr>
      </w:r>
    </w:p>
    <w:p>
      <w:pPr>
        <w:pStyle w:val="Normal"/>
        <w:spacing w:before="0" w:after="120"/>
        <w:rPr>
          <w:rFonts w:ascii="Calibri" w:hAnsi="Calibri" w:cs="Calibri"/>
          <w:sz w:val="22"/>
          <w:szCs w:val="22"/>
        </w:rPr>
      </w:pPr>
      <w:r>
        <w:rPr>
          <w:rFonts w:cs="Calibri" w:ascii="Calibri" w:hAnsi="Calibri"/>
          <w:sz w:val="22"/>
          <w:szCs w:val="22"/>
        </w:rPr>
        <w:t xml:space="preserve">Fait à DAX, </w:t>
      </w:r>
    </w:p>
    <w:p>
      <w:pPr>
        <w:pStyle w:val="Normal"/>
        <w:spacing w:before="0" w:after="120"/>
        <w:rPr>
          <w:rFonts w:ascii="Calibri" w:hAnsi="Calibri" w:cs="Calibri"/>
          <w:sz w:val="22"/>
          <w:szCs w:val="22"/>
        </w:rPr>
      </w:pPr>
      <w:r>
        <w:rPr>
          <w:rFonts w:cs="Calibri" w:ascii="Calibri" w:hAnsi="Calibri"/>
          <w:sz w:val="22"/>
          <w:szCs w:val="22"/>
        </w:rPr>
        <w:t>Le ……..…../…………../………..…</w:t>
      </w:r>
    </w:p>
    <w:p>
      <w:pPr>
        <w:pStyle w:val="Normal"/>
        <w:ind w:left="5664" w:right="0"/>
        <w:rPr>
          <w:rFonts w:ascii="Calibri" w:hAnsi="Calibri" w:cs="Calibri"/>
          <w:sz w:val="22"/>
          <w:szCs w:val="22"/>
        </w:rPr>
      </w:pPr>
      <w:r>
        <w:rPr>
          <w:rFonts w:cs="Calibri" w:ascii="Calibri" w:hAnsi="Calibri"/>
          <w:sz w:val="22"/>
          <w:szCs w:val="22"/>
        </w:rPr>
        <w:t>Signature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ind w:left="-567" w:right="-569"/>
        <w:rPr>
          <w:rFonts w:ascii="Calibri" w:hAnsi="Calibri" w:cs="Calibri"/>
          <w:sz w:val="22"/>
          <w:szCs w:val="22"/>
        </w:rPr>
      </w:pPr>
      <w:r>
        <w:rPr>
          <w:rFonts w:cs="Calibri" w:ascii="Calibri" w:hAnsi="Calibri"/>
          <w:sz w:val="22"/>
          <w:szCs w:val="22"/>
        </w:rPr>
      </w:r>
    </w:p>
    <w:p>
      <w:pPr>
        <w:pStyle w:val="Normal"/>
        <w:ind w:left="-567" w:right="-569"/>
        <w:rPr>
          <w:rFonts w:ascii="Calibri" w:hAnsi="Calibri" w:cs="Calibri"/>
          <w:sz w:val="22"/>
          <w:szCs w:val="22"/>
        </w:rPr>
      </w:pPr>
      <w:r>
        <w:rPr>
          <w:rFonts w:cs="Calibri" w:ascii="Calibri" w:hAnsi="Calibri"/>
          <w:sz w:val="22"/>
          <w:szCs w:val="22"/>
        </w:rPr>
      </w:r>
    </w:p>
    <w:p>
      <w:pPr>
        <w:pStyle w:val="Normal"/>
        <w:pBdr>
          <w:top w:val="single" w:sz="4" w:space="1" w:color="000000"/>
          <w:left w:val="single" w:sz="4" w:space="4" w:color="000000"/>
          <w:bottom w:val="single" w:sz="4" w:space="1" w:color="000000"/>
          <w:right w:val="single" w:sz="4" w:space="4" w:color="000000"/>
        </w:pBdr>
        <w:ind w:left="-567" w:right="-569"/>
        <w:jc w:val="center"/>
        <w:rPr>
          <w:rFonts w:ascii="Calibri" w:hAnsi="Calibri" w:cs="Calibri"/>
          <w:b/>
          <w:bCs/>
          <w:szCs w:val="18"/>
        </w:rPr>
      </w:pPr>
      <w:r>
        <w:rPr>
          <w:rFonts w:cs="Calibri" w:ascii="Calibri" w:hAnsi="Calibri"/>
          <w:b/>
          <w:bCs/>
          <w:szCs w:val="18"/>
        </w:rPr>
        <w:t xml:space="preserve">JOURS ET HEURES D’ENTRAINEMENT </w:t>
      </w:r>
    </w:p>
    <w:p>
      <w:pPr>
        <w:pStyle w:val="Normal"/>
        <w:ind w:left="-567" w:right="-569"/>
        <w:rPr>
          <w:rFonts w:ascii="Calibri" w:hAnsi="Calibri" w:cs="Calibri"/>
          <w:b/>
          <w:bCs/>
          <w:sz w:val="22"/>
          <w:szCs w:val="22"/>
        </w:rPr>
      </w:pPr>
      <w:r>
        <w:rPr>
          <w:rFonts w:cs="Calibri" w:ascii="Calibri" w:hAnsi="Calibri"/>
          <w:b/>
          <w:bCs/>
          <w:sz w:val="22"/>
          <w:szCs w:val="22"/>
        </w:rPr>
      </w:r>
    </w:p>
    <w:p>
      <w:pPr>
        <w:pStyle w:val="Normal"/>
        <w:tabs>
          <w:tab w:val="clear" w:pos="708"/>
          <w:tab w:val="left" w:pos="1644" w:leader="none"/>
          <w:tab w:val="left" w:pos="1701" w:leader="none"/>
          <w:tab w:val="left" w:pos="3402" w:leader="none"/>
        </w:tabs>
        <w:suppressAutoHyphens w:val="true"/>
        <w:ind w:left="-567" w:right="-569"/>
        <w:jc w:val="center"/>
        <w:rPr>
          <w:rFonts w:ascii="Calibri" w:hAnsi="Calibri" w:cs="Calibri"/>
          <w:sz w:val="22"/>
          <w:lang w:eastAsia="ar-SA"/>
        </w:rPr>
      </w:pPr>
      <w:r>
        <w:rPr>
          <w:rFonts w:cs="Calibri" w:ascii="Calibri" w:hAnsi="Calibri"/>
          <w:sz w:val="22"/>
          <w:lang w:eastAsia="ar-SA"/>
        </w:rPr>
        <w:t xml:space="preserve">Lieu des entraînements : </w:t>
      </w:r>
    </w:p>
    <w:p>
      <w:pPr>
        <w:pStyle w:val="Normal"/>
        <w:tabs>
          <w:tab w:val="clear" w:pos="708"/>
          <w:tab w:val="left" w:pos="1644" w:leader="none"/>
          <w:tab w:val="left" w:pos="1701" w:leader="none"/>
          <w:tab w:val="left" w:pos="3402" w:leader="none"/>
        </w:tabs>
        <w:suppressAutoHyphens w:val="true"/>
        <w:ind w:left="-567" w:right="-569"/>
        <w:jc w:val="center"/>
        <w:rPr/>
      </w:pPr>
      <w:r>
        <w:rPr>
          <w:rFonts w:cs="Calibri" w:ascii="Calibri" w:hAnsi="Calibri"/>
          <w:b/>
          <w:sz w:val="22"/>
          <w:lang w:eastAsia="ar-SA"/>
        </w:rPr>
        <w:t xml:space="preserve">DOJO du Stade André DARRIGADE </w:t>
      </w:r>
    </w:p>
    <w:p>
      <w:pPr>
        <w:pStyle w:val="Normal"/>
        <w:tabs>
          <w:tab w:val="clear" w:pos="708"/>
          <w:tab w:val="left" w:pos="1644" w:leader="none"/>
          <w:tab w:val="left" w:pos="1701" w:leader="none"/>
          <w:tab w:val="left" w:pos="3402" w:leader="none"/>
        </w:tabs>
        <w:suppressAutoHyphens w:val="true"/>
        <w:ind w:left="-567" w:right="-569"/>
        <w:jc w:val="center"/>
        <w:rPr>
          <w:rFonts w:ascii="Calibri" w:hAnsi="Calibri" w:cs="Calibri"/>
          <w:b/>
          <w:sz w:val="22"/>
          <w:lang w:eastAsia="ar-SA"/>
        </w:rPr>
      </w:pPr>
      <w:r>
        <w:rPr>
          <w:rFonts w:cs="Calibri" w:ascii="Calibri" w:hAnsi="Calibri"/>
          <w:b/>
          <w:sz w:val="22"/>
          <w:lang w:eastAsia="ar-SA"/>
        </w:rPr>
        <w:t>Rue d’Aspremont -</w:t>
      </w:r>
      <w:r>
        <w:rPr>
          <w:rFonts w:cs="Calibri" w:ascii="Calibri" w:hAnsi="Calibri"/>
          <w:b/>
          <w:bCs/>
          <w:szCs w:val="18"/>
        </w:rPr>
        <w:t xml:space="preserve"> DAX</w:t>
      </w:r>
    </w:p>
    <w:p>
      <w:pPr>
        <w:pStyle w:val="Normal"/>
        <w:tabs>
          <w:tab w:val="clear" w:pos="708"/>
          <w:tab w:val="left" w:pos="1644" w:leader="none"/>
          <w:tab w:val="left" w:pos="1701" w:leader="none"/>
          <w:tab w:val="left" w:pos="3402" w:leader="none"/>
        </w:tabs>
        <w:suppressAutoHyphens w:val="true"/>
        <w:ind w:left="-567" w:right="-569"/>
        <w:jc w:val="center"/>
        <w:rPr>
          <w:rFonts w:ascii="Calibri" w:hAnsi="Calibri" w:cs="Calibri"/>
          <w:b/>
          <w:sz w:val="22"/>
          <w:lang w:eastAsia="ar-SA"/>
        </w:rPr>
      </w:pPr>
      <w:r>
        <w:rPr>
          <w:rFonts w:cs="Calibri" w:ascii="Calibri" w:hAnsi="Calibri"/>
          <w:b/>
          <w:sz w:val="22"/>
          <w:lang w:eastAsia="ar-SA"/>
        </w:rPr>
      </w:r>
    </w:p>
    <w:tbl>
      <w:tblPr>
        <w:tblW w:w="9464" w:type="dxa"/>
        <w:jc w:val="left"/>
        <w:tblInd w:w="0" w:type="dxa"/>
        <w:tblLayout w:type="fixed"/>
        <w:tblCellMar>
          <w:top w:w="0" w:type="dxa"/>
          <w:left w:w="108" w:type="dxa"/>
          <w:bottom w:w="0" w:type="dxa"/>
          <w:right w:w="108" w:type="dxa"/>
        </w:tblCellMar>
      </w:tblPr>
      <w:tblGrid>
        <w:gridCol w:w="2943"/>
        <w:gridCol w:w="1701"/>
        <w:gridCol w:w="1560"/>
        <w:gridCol w:w="1559"/>
        <w:gridCol w:w="1701"/>
      </w:tblGrid>
      <w:tr>
        <w:trPr/>
        <w:tc>
          <w:tcPr>
            <w:tcW w:w="294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snapToGrid w:val="false"/>
              <w:ind w:right="-569"/>
              <w:jc w:val="center"/>
              <w:rPr>
                <w:rFonts w:ascii="Calibri" w:hAnsi="Calibri" w:eastAsia="Calibri" w:cs="Calibri"/>
                <w:b/>
                <w:sz w:val="22"/>
                <w:szCs w:val="20"/>
                <w:u w:val="single"/>
                <w:lang w:eastAsia="ar-SA"/>
              </w:rPr>
            </w:pPr>
            <w:r>
              <w:rPr>
                <w:rFonts w:eastAsia="Calibri" w:cs="Calibri" w:ascii="Calibri" w:hAnsi="Calibri"/>
                <w:b/>
                <w:sz w:val="22"/>
                <w:szCs w:val="20"/>
                <w:u w:val="single"/>
                <w:lang w:eastAsia="ar-SA"/>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b/>
                <w:sz w:val="22"/>
                <w:szCs w:val="20"/>
                <w:lang w:eastAsia="ar-SA"/>
              </w:rPr>
            </w:pPr>
            <w:r>
              <w:rPr>
                <w:rFonts w:eastAsia="Calibri" w:cs="Calibri" w:ascii="Calibri" w:hAnsi="Calibri"/>
                <w:b/>
                <w:sz w:val="22"/>
                <w:szCs w:val="20"/>
                <w:lang w:eastAsia="ar-SA"/>
              </w:rPr>
              <w:t>LUNDI</w:t>
            </w:r>
          </w:p>
        </w:tc>
        <w:tc>
          <w:tcPr>
            <w:tcW w:w="156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b/>
                <w:sz w:val="22"/>
                <w:szCs w:val="20"/>
                <w:lang w:eastAsia="ar-SA"/>
              </w:rPr>
            </w:pPr>
            <w:r>
              <w:rPr>
                <w:rFonts w:eastAsia="Calibri" w:cs="Calibri" w:ascii="Calibri" w:hAnsi="Calibri"/>
                <w:b/>
                <w:sz w:val="22"/>
                <w:szCs w:val="20"/>
                <w:lang w:eastAsia="ar-SA"/>
              </w:rPr>
              <w:t>MERCREDI</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b/>
                <w:i/>
                <w:i/>
                <w:sz w:val="22"/>
                <w:szCs w:val="20"/>
                <w:lang w:eastAsia="ar-SA"/>
              </w:rPr>
            </w:pPr>
            <w:r>
              <w:rPr>
                <w:rFonts w:eastAsia="Calibri" w:cs="Calibri" w:ascii="Calibri" w:hAnsi="Calibri"/>
                <w:b/>
                <w:i/>
                <w:sz w:val="22"/>
                <w:szCs w:val="20"/>
                <w:lang w:eastAsia="ar-SA"/>
              </w:rPr>
              <w:t xml:space="preserve">VENDREDI* </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b/>
                <w:i/>
                <w:i/>
                <w:sz w:val="22"/>
                <w:szCs w:val="20"/>
                <w:lang w:eastAsia="ar-SA"/>
              </w:rPr>
            </w:pPr>
            <w:r>
              <w:rPr>
                <w:rFonts w:eastAsia="Calibri" w:cs="Calibri" w:ascii="Calibri" w:hAnsi="Calibri"/>
                <w:b/>
                <w:i/>
                <w:sz w:val="22"/>
                <w:szCs w:val="20"/>
                <w:lang w:eastAsia="ar-SA"/>
              </w:rPr>
              <w:t>SAMEDI*</w:t>
            </w:r>
          </w:p>
        </w:tc>
      </w:tr>
      <w:tr>
        <w:trPr/>
        <w:tc>
          <w:tcPr>
            <w:tcW w:w="294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pPr>
            <w:r>
              <w:rPr>
                <w:rFonts w:eastAsia="Calibri" w:cs="Calibri" w:ascii="Calibri" w:hAnsi="Calibri"/>
                <w:b/>
                <w:sz w:val="22"/>
                <w:szCs w:val="20"/>
                <w:lang w:eastAsia="ar-SA"/>
              </w:rPr>
              <w:t xml:space="preserve">BABY KARATE </w:t>
            </w:r>
          </w:p>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bCs/>
                <w:sz w:val="20"/>
                <w:szCs w:val="20"/>
                <w:lang w:eastAsia="ar-SA"/>
              </w:rPr>
            </w:pPr>
            <w:r>
              <w:rPr>
                <w:rFonts w:eastAsia="Calibri" w:cs="Calibri" w:ascii="Calibri" w:hAnsi="Calibri"/>
                <w:bCs/>
                <w:sz w:val="20"/>
                <w:szCs w:val="20"/>
                <w:lang w:eastAsia="ar-SA"/>
              </w:rPr>
              <w:t>(Présence obligatoire des parents)</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snapToGrid w:val="false"/>
              <w:ind w:right="-569"/>
              <w:rPr>
                <w:rFonts w:ascii="Calibri" w:hAnsi="Calibri" w:eastAsia="Calibri" w:cs="Calibri"/>
                <w:bCs/>
                <w:sz w:val="10"/>
                <w:szCs w:val="10"/>
                <w:lang w:eastAsia="ar-SA"/>
              </w:rPr>
            </w:pPr>
            <w:r>
              <w:rPr>
                <w:rFonts w:eastAsia="Calibri" w:cs="Calibri" w:ascii="Calibri" w:hAnsi="Calibri"/>
                <w:bCs/>
                <w:sz w:val="10"/>
                <w:szCs w:val="10"/>
                <w:lang w:eastAsia="ar-SA"/>
              </w:rPr>
            </w:r>
          </w:p>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sz w:val="22"/>
                <w:szCs w:val="20"/>
                <w:lang w:eastAsia="ar-SA"/>
              </w:rPr>
            </w:pPr>
            <w:r>
              <w:rPr>
                <w:rFonts w:eastAsia="Calibri" w:cs="Calibri" w:ascii="Calibri" w:hAnsi="Calibri"/>
                <w:sz w:val="22"/>
                <w:szCs w:val="20"/>
                <w:lang w:eastAsia="ar-SA"/>
              </w:rPr>
            </w:r>
          </w:p>
        </w:tc>
        <w:tc>
          <w:tcPr>
            <w:tcW w:w="156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snapToGrid w:val="false"/>
              <w:ind w:right="-569"/>
              <w:rPr>
                <w:rFonts w:ascii="Calibri" w:hAnsi="Calibri" w:eastAsia="Calibri" w:cs="Calibri"/>
                <w:sz w:val="10"/>
                <w:szCs w:val="10"/>
                <w:lang w:eastAsia="ar-SA"/>
              </w:rPr>
            </w:pPr>
            <w:r>
              <w:rPr>
                <w:rFonts w:eastAsia="Calibri" w:cs="Calibri" w:ascii="Calibri" w:hAnsi="Calibri"/>
                <w:sz w:val="10"/>
                <w:szCs w:val="10"/>
                <w:lang w:eastAsia="ar-SA"/>
              </w:rPr>
            </w:r>
          </w:p>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sz w:val="22"/>
                <w:szCs w:val="20"/>
                <w:lang w:eastAsia="ar-SA"/>
              </w:rPr>
            </w:pPr>
            <w:r>
              <w:rPr>
                <w:rFonts w:eastAsia="Calibri" w:cs="Calibri" w:ascii="Calibri" w:hAnsi="Calibri"/>
                <w:sz w:val="22"/>
                <w:szCs w:val="20"/>
                <w:lang w:eastAsia="ar-SA"/>
              </w:rPr>
              <w:t>16h15 à 17h00</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snapToGrid w:val="false"/>
              <w:ind w:right="-569"/>
              <w:rPr>
                <w:rFonts w:ascii="Calibri" w:hAnsi="Calibri" w:eastAsia="Calibri" w:cs="Calibri"/>
                <w:i/>
                <w:i/>
                <w:sz w:val="10"/>
                <w:szCs w:val="10"/>
                <w:lang w:eastAsia="ar-SA"/>
              </w:rPr>
            </w:pPr>
            <w:r>
              <w:rPr>
                <w:rFonts w:eastAsia="Calibri" w:cs="Calibri" w:ascii="Calibri" w:hAnsi="Calibri"/>
                <w:i/>
                <w:sz w:val="10"/>
                <w:szCs w:val="10"/>
                <w:lang w:eastAsia="ar-SA"/>
              </w:rPr>
            </w:r>
          </w:p>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i/>
                <w:i/>
                <w:sz w:val="22"/>
                <w:szCs w:val="20"/>
                <w:lang w:eastAsia="ar-SA"/>
              </w:rPr>
            </w:pPr>
            <w:r>
              <w:rPr>
                <w:rFonts w:eastAsia="Calibri" w:cs="Calibri" w:ascii="Calibri" w:hAnsi="Calibri"/>
                <w:i/>
                <w:sz w:val="22"/>
                <w:szCs w:val="20"/>
                <w:lang w:eastAsia="ar-SA"/>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snapToGrid w:val="false"/>
              <w:ind w:right="-569"/>
              <w:rPr>
                <w:rFonts w:ascii="Calibri" w:hAnsi="Calibri" w:eastAsia="Calibri" w:cs="Calibri"/>
                <w:i/>
                <w:i/>
                <w:sz w:val="10"/>
                <w:szCs w:val="10"/>
                <w:lang w:eastAsia="ar-SA"/>
              </w:rPr>
            </w:pPr>
            <w:r>
              <w:rPr>
                <w:rFonts w:eastAsia="Calibri" w:cs="Calibri" w:ascii="Calibri" w:hAnsi="Calibri"/>
                <w:i/>
                <w:sz w:val="10"/>
                <w:szCs w:val="10"/>
                <w:lang w:eastAsia="ar-SA"/>
              </w:rPr>
            </w:r>
          </w:p>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i/>
                <w:i/>
                <w:sz w:val="22"/>
                <w:szCs w:val="20"/>
                <w:lang w:eastAsia="ar-SA"/>
              </w:rPr>
            </w:pPr>
            <w:r>
              <w:rPr>
                <w:rFonts w:eastAsia="Calibri" w:cs="Calibri" w:ascii="Calibri" w:hAnsi="Calibri"/>
                <w:i/>
                <w:sz w:val="22"/>
                <w:szCs w:val="20"/>
                <w:lang w:eastAsia="ar-SA"/>
              </w:rPr>
            </w:r>
          </w:p>
        </w:tc>
      </w:tr>
      <w:tr>
        <w:trPr/>
        <w:tc>
          <w:tcPr>
            <w:tcW w:w="294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b/>
                <w:sz w:val="22"/>
                <w:szCs w:val="20"/>
                <w:lang w:eastAsia="ar-SA"/>
              </w:rPr>
            </w:pPr>
            <w:r>
              <w:rPr>
                <w:rFonts w:eastAsia="Calibri" w:cs="Calibri" w:ascii="Calibri" w:hAnsi="Calibri"/>
                <w:b/>
                <w:sz w:val="22"/>
                <w:szCs w:val="20"/>
                <w:lang w:eastAsia="ar-SA"/>
              </w:rPr>
              <w:t>KARATE KIDS</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sz w:val="22"/>
                <w:szCs w:val="20"/>
                <w:lang w:eastAsia="ar-SA"/>
              </w:rPr>
            </w:pPr>
            <w:r>
              <w:rPr>
                <w:rFonts w:eastAsia="Calibri" w:cs="Calibri" w:ascii="Calibri" w:hAnsi="Calibri"/>
                <w:sz w:val="22"/>
                <w:szCs w:val="20"/>
                <w:lang w:eastAsia="ar-SA"/>
              </w:rPr>
              <w:t>17h30 à 18h30</w:t>
            </w:r>
          </w:p>
        </w:tc>
        <w:tc>
          <w:tcPr>
            <w:tcW w:w="156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sz w:val="22"/>
                <w:szCs w:val="20"/>
                <w:lang w:eastAsia="ar-SA"/>
              </w:rPr>
            </w:pPr>
            <w:r>
              <w:rPr>
                <w:rFonts w:eastAsia="Calibri" w:cs="Calibri" w:ascii="Calibri" w:hAnsi="Calibri"/>
                <w:sz w:val="22"/>
                <w:szCs w:val="20"/>
                <w:lang w:eastAsia="ar-SA"/>
              </w:rPr>
              <w:t>17h30 à 18h30</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snapToGrid w:val="false"/>
              <w:ind w:right="-569"/>
              <w:rPr>
                <w:rFonts w:ascii="Calibri" w:hAnsi="Calibri" w:eastAsia="Calibri" w:cs="Calibri"/>
                <w:i/>
                <w:i/>
                <w:sz w:val="22"/>
                <w:szCs w:val="20"/>
                <w:lang w:eastAsia="ar-SA"/>
              </w:rPr>
            </w:pPr>
            <w:r>
              <w:rPr>
                <w:rFonts w:eastAsia="Calibri" w:cs="Calibri" w:ascii="Calibri" w:hAnsi="Calibri"/>
                <w:i/>
                <w:sz w:val="22"/>
                <w:szCs w:val="20"/>
                <w:lang w:eastAsia="ar-SA"/>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i/>
                <w:i/>
                <w:sz w:val="22"/>
                <w:szCs w:val="20"/>
                <w:lang w:eastAsia="ar-SA"/>
              </w:rPr>
            </w:pPr>
            <w:r>
              <w:rPr>
                <w:rFonts w:eastAsia="Calibri" w:cs="Calibri" w:ascii="Calibri" w:hAnsi="Calibri"/>
                <w:i/>
                <w:sz w:val="22"/>
                <w:szCs w:val="20"/>
                <w:lang w:eastAsia="ar-SA"/>
              </w:rPr>
              <w:t xml:space="preserve">14h à 15h* </w:t>
            </w:r>
          </w:p>
        </w:tc>
      </w:tr>
      <w:tr>
        <w:trPr/>
        <w:tc>
          <w:tcPr>
            <w:tcW w:w="294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b/>
                <w:sz w:val="22"/>
                <w:szCs w:val="20"/>
                <w:lang w:eastAsia="ar-SA"/>
              </w:rPr>
            </w:pPr>
            <w:r>
              <w:rPr>
                <w:rFonts w:eastAsia="Calibri" w:cs="Calibri" w:ascii="Calibri" w:hAnsi="Calibri"/>
                <w:b/>
                <w:sz w:val="22"/>
                <w:szCs w:val="20"/>
                <w:lang w:eastAsia="ar-SA"/>
              </w:rPr>
              <w:t>ADOLESCENTS &amp; ADULTES</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sz w:val="22"/>
                <w:szCs w:val="20"/>
                <w:lang w:eastAsia="ar-SA"/>
              </w:rPr>
            </w:pPr>
            <w:r>
              <w:rPr>
                <w:rFonts w:eastAsia="Calibri" w:cs="Calibri" w:ascii="Calibri" w:hAnsi="Calibri"/>
                <w:sz w:val="22"/>
                <w:szCs w:val="20"/>
                <w:lang w:eastAsia="ar-SA"/>
              </w:rPr>
              <w:t>18h30 à 19h30</w:t>
            </w:r>
          </w:p>
        </w:tc>
        <w:tc>
          <w:tcPr>
            <w:tcW w:w="156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sz w:val="22"/>
                <w:szCs w:val="20"/>
                <w:lang w:eastAsia="ar-SA"/>
              </w:rPr>
            </w:pPr>
            <w:r>
              <w:rPr>
                <w:rFonts w:eastAsia="Calibri" w:cs="Calibri" w:ascii="Calibri" w:hAnsi="Calibri"/>
                <w:sz w:val="22"/>
                <w:szCs w:val="20"/>
                <w:lang w:eastAsia="ar-SA"/>
              </w:rPr>
              <w:t>18h30 à 19h30</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i/>
                <w:i/>
                <w:sz w:val="22"/>
                <w:szCs w:val="20"/>
                <w:lang w:eastAsia="ar-SA"/>
              </w:rPr>
            </w:pPr>
            <w:r>
              <w:rPr>
                <w:rFonts w:eastAsia="Calibri" w:cs="Calibri" w:ascii="Calibri" w:hAnsi="Calibri"/>
                <w:i/>
                <w:sz w:val="22"/>
                <w:szCs w:val="20"/>
                <w:lang w:eastAsia="ar-SA"/>
              </w:rPr>
              <w:t>18h à 19h*</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pPr>
            <w:r>
              <w:rPr>
                <w:rFonts w:eastAsia="Calibri" w:cs="Calibri" w:ascii="Calibri" w:hAnsi="Calibri"/>
                <w:i/>
                <w:sz w:val="22"/>
                <w:szCs w:val="20"/>
                <w:lang w:eastAsia="ar-SA"/>
              </w:rPr>
              <w:t xml:space="preserve">15h à 16h* </w:t>
            </w:r>
          </w:p>
        </w:tc>
      </w:tr>
      <w:tr>
        <w:trPr/>
        <w:tc>
          <w:tcPr>
            <w:tcW w:w="294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b/>
                <w:sz w:val="22"/>
                <w:szCs w:val="20"/>
                <w:lang w:eastAsia="ar-SA"/>
              </w:rPr>
            </w:pPr>
            <w:r>
              <w:rPr>
                <w:rFonts w:eastAsia="Calibri" w:cs="Calibri" w:ascii="Calibri" w:hAnsi="Calibri"/>
                <w:b/>
                <w:sz w:val="22"/>
                <w:szCs w:val="20"/>
                <w:lang w:eastAsia="ar-SA"/>
              </w:rPr>
              <w:t>ADULTES</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sz w:val="22"/>
                <w:szCs w:val="22"/>
                <w:lang w:eastAsia="ar-SA"/>
              </w:rPr>
            </w:pPr>
            <w:r>
              <w:rPr>
                <w:rFonts w:eastAsia="Calibri" w:cs="Calibri" w:ascii="Calibri" w:hAnsi="Calibri"/>
                <w:sz w:val="22"/>
                <w:szCs w:val="22"/>
                <w:lang w:eastAsia="ar-SA"/>
              </w:rPr>
              <w:t>18h30 à 19h30</w:t>
            </w:r>
          </w:p>
        </w:tc>
        <w:tc>
          <w:tcPr>
            <w:tcW w:w="156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sz w:val="22"/>
                <w:szCs w:val="22"/>
                <w:lang w:eastAsia="ar-SA"/>
              </w:rPr>
            </w:pPr>
            <w:r>
              <w:rPr>
                <w:rFonts w:eastAsia="Calibri" w:cs="Calibri" w:ascii="Calibri" w:hAnsi="Calibri"/>
                <w:sz w:val="22"/>
                <w:szCs w:val="22"/>
                <w:lang w:eastAsia="ar-SA"/>
              </w:rPr>
              <w:t>18h30 à 19h30</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i/>
                <w:i/>
                <w:sz w:val="22"/>
                <w:szCs w:val="20"/>
                <w:lang w:eastAsia="ar-SA"/>
              </w:rPr>
            </w:pPr>
            <w:r>
              <w:rPr>
                <w:rFonts w:eastAsia="Calibri" w:cs="Calibri" w:ascii="Calibri" w:hAnsi="Calibri"/>
                <w:i/>
                <w:sz w:val="22"/>
                <w:szCs w:val="20"/>
                <w:lang w:eastAsia="ar-SA"/>
              </w:rPr>
              <w:t>19h à 20h*</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644" w:leader="none"/>
                <w:tab w:val="left" w:pos="1701" w:leader="none"/>
                <w:tab w:val="left" w:pos="3402" w:leader="none"/>
              </w:tabs>
              <w:suppressAutoHyphens w:val="true"/>
              <w:ind w:right="-569"/>
              <w:rPr>
                <w:rFonts w:ascii="Calibri" w:hAnsi="Calibri" w:eastAsia="Calibri" w:cs="Calibri"/>
                <w:i/>
                <w:i/>
                <w:sz w:val="22"/>
                <w:szCs w:val="20"/>
                <w:lang w:eastAsia="ar-SA"/>
              </w:rPr>
            </w:pPr>
            <w:r>
              <w:rPr>
                <w:rFonts w:eastAsia="Calibri" w:cs="Calibri" w:ascii="Calibri" w:hAnsi="Calibri"/>
                <w:i/>
                <w:sz w:val="22"/>
                <w:szCs w:val="20"/>
                <w:lang w:eastAsia="ar-SA"/>
              </w:rPr>
              <w:t>16h à 18h*</w:t>
            </w:r>
          </w:p>
        </w:tc>
      </w:tr>
    </w:tbl>
    <w:p>
      <w:pPr>
        <w:pStyle w:val="Normal"/>
        <w:tabs>
          <w:tab w:val="clear" w:pos="708"/>
          <w:tab w:val="left" w:pos="1134" w:leader="none"/>
          <w:tab w:val="left" w:pos="2835" w:leader="none"/>
        </w:tabs>
        <w:suppressAutoHyphens w:val="true"/>
        <w:ind w:left="-567" w:right="-569"/>
        <w:rPr>
          <w:rFonts w:ascii="Calibri" w:hAnsi="Calibri" w:cs="Calibri"/>
          <w:bCs/>
          <w:sz w:val="22"/>
          <w:lang w:eastAsia="ar-SA"/>
        </w:rPr>
      </w:pPr>
      <w:r>
        <w:rPr>
          <w:rFonts w:cs="Calibri" w:ascii="Calibri" w:hAnsi="Calibri"/>
          <w:bCs/>
          <w:sz w:val="22"/>
          <w:lang w:eastAsia="ar-SA"/>
        </w:rPr>
      </w:r>
    </w:p>
    <w:p>
      <w:pPr>
        <w:pStyle w:val="Normal"/>
        <w:tabs>
          <w:tab w:val="clear" w:pos="708"/>
          <w:tab w:val="left" w:pos="1134" w:leader="none"/>
          <w:tab w:val="left" w:pos="2835" w:leader="none"/>
        </w:tabs>
        <w:suppressAutoHyphens w:val="true"/>
        <w:ind w:left="-567" w:right="-569"/>
        <w:jc w:val="center"/>
        <w:rPr/>
      </w:pPr>
      <w:r>
        <w:rPr>
          <w:rFonts w:cs="Calibri" w:ascii="Calibri" w:hAnsi="Calibri"/>
          <w:b/>
          <w:bCs/>
          <w:sz w:val="22"/>
          <w:lang w:eastAsia="ar-SA"/>
        </w:rPr>
        <w:t>Les cours du lundi et mercredi seront assurés durant toute l’année, hors vacances scolaires.</w:t>
      </w:r>
    </w:p>
    <w:p>
      <w:pPr>
        <w:pStyle w:val="Normal"/>
        <w:tabs>
          <w:tab w:val="clear" w:pos="708"/>
          <w:tab w:val="left" w:pos="1134" w:leader="none"/>
          <w:tab w:val="left" w:pos="2835" w:leader="none"/>
        </w:tabs>
        <w:suppressAutoHyphens w:val="true"/>
        <w:ind w:left="-567" w:right="-569"/>
        <w:rPr>
          <w:rFonts w:ascii="Calibri" w:hAnsi="Calibri" w:cs="Calibri"/>
          <w:b/>
          <w:bCs/>
          <w:sz w:val="22"/>
          <w:lang w:eastAsia="ar-SA"/>
        </w:rPr>
      </w:pPr>
      <w:r>
        <w:rPr>
          <w:rFonts w:cs="Calibri" w:ascii="Calibri" w:hAnsi="Calibri"/>
          <w:b/>
          <w:bCs/>
          <w:sz w:val="22"/>
          <w:lang w:eastAsia="ar-SA"/>
        </w:rPr>
      </w:r>
    </w:p>
    <w:p>
      <w:pPr>
        <w:pStyle w:val="Normal"/>
        <w:tabs>
          <w:tab w:val="clear" w:pos="708"/>
          <w:tab w:val="left" w:pos="1134" w:leader="none"/>
          <w:tab w:val="left" w:pos="2835" w:leader="none"/>
        </w:tabs>
        <w:suppressAutoHyphens w:val="true"/>
        <w:ind w:left="-567" w:right="-569"/>
        <w:rPr>
          <w:rFonts w:ascii="Calibri" w:hAnsi="Calibri" w:cs="Calibri"/>
          <w:bCs/>
          <w:i/>
          <w:i/>
          <w:sz w:val="22"/>
          <w:lang w:eastAsia="ar-SA"/>
        </w:rPr>
      </w:pPr>
      <w:r>
        <w:rPr>
          <w:rFonts w:cs="Calibri" w:ascii="Calibri" w:hAnsi="Calibri"/>
          <w:bCs/>
          <w:i/>
          <w:sz w:val="22"/>
          <w:lang w:eastAsia="ar-SA"/>
        </w:rPr>
        <w:t xml:space="preserve">*Les cours du vendredi et samedi seront des cours à ponctuels autour d’un thème, une préparation aux compétitions, aux passages de grades, stages, entrainements interclubs … et annoncés régulièrement en cours de saison. </w:t>
      </w:r>
    </w:p>
    <w:p>
      <w:pPr>
        <w:pStyle w:val="Normal"/>
        <w:tabs>
          <w:tab w:val="clear" w:pos="708"/>
          <w:tab w:val="left" w:pos="1134" w:leader="none"/>
          <w:tab w:val="left" w:pos="2835" w:leader="none"/>
        </w:tabs>
        <w:suppressAutoHyphens w:val="true"/>
        <w:ind w:left="-567" w:right="-569"/>
        <w:rPr>
          <w:rFonts w:ascii="Calibri" w:hAnsi="Calibri" w:cs="Calibri"/>
          <w:bCs/>
          <w:i/>
          <w:i/>
          <w:color w:val="000000"/>
          <w:sz w:val="22"/>
          <w:lang w:eastAsia="ar-SA"/>
        </w:rPr>
      </w:pPr>
      <w:r>
        <w:rPr>
          <w:rFonts w:cs="Calibri" w:ascii="Calibri" w:hAnsi="Calibri"/>
          <w:bCs/>
          <w:i/>
          <w:color w:val="000000"/>
          <w:sz w:val="22"/>
          <w:lang w:eastAsia="ar-SA"/>
        </w:rPr>
      </w:r>
    </w:p>
    <w:p>
      <w:pPr>
        <w:pStyle w:val="Normal"/>
        <w:rPr>
          <w:rFonts w:ascii="Calibri" w:hAnsi="Calibri" w:cs="Calibri"/>
        </w:rPr>
      </w:pPr>
      <w:r>
        <w:rPr>
          <w:rFonts w:cs="Calibri" w:ascii="Calibri" w:hAnsi="Calibri"/>
          <w:color w:val="000000"/>
        </w:rPr>
        <w:t xml:space="preserve">Le mercredi de 17h00 à 17h30 – </w:t>
      </w:r>
      <w:r>
        <w:rPr>
          <w:rFonts w:cs="Calibri" w:ascii="Calibri" w:hAnsi="Calibri"/>
          <w:b/>
          <w:color w:val="000000"/>
        </w:rPr>
        <w:t>Temps d'échange avec les familles</w:t>
      </w:r>
      <w:r>
        <w:rPr>
          <w:rFonts w:cs="Calibri" w:ascii="Calibri" w:hAnsi="Calibri"/>
          <w:color w:val="000000"/>
        </w:rPr>
        <w:t>. Afin de préserver la concentration des élèves et le bon déroulement des cours, les échanges individuels parents-professeur se font de préférence pendant ce créneau ou sur rendez-vous.</w:t>
      </w:r>
    </w:p>
    <w:p>
      <w:pPr>
        <w:pStyle w:val="Normal"/>
        <w:tabs>
          <w:tab w:val="clear" w:pos="708"/>
          <w:tab w:val="left" w:pos="1134" w:leader="none"/>
          <w:tab w:val="left" w:pos="2835" w:leader="none"/>
        </w:tabs>
        <w:suppressAutoHyphens w:val="true"/>
        <w:ind w:right="-569"/>
        <w:rPr>
          <w:rFonts w:ascii="Calibri" w:hAnsi="Calibri" w:cs="Calibri"/>
          <w:bCs/>
          <w:i/>
          <w:i/>
          <w:sz w:val="22"/>
          <w:lang w:eastAsia="ar-SA"/>
        </w:rPr>
      </w:pPr>
      <w:r>
        <w:rPr>
          <w:rFonts w:cs="Calibri" w:ascii="Calibri" w:hAnsi="Calibri"/>
          <w:bCs/>
          <w:i/>
          <w:sz w:val="22"/>
          <w:lang w:eastAsia="ar-SA"/>
        </w:rPr>
      </w:r>
    </w:p>
    <w:p>
      <w:pPr>
        <w:pStyle w:val="Normal"/>
        <w:tabs>
          <w:tab w:val="clear" w:pos="708"/>
          <w:tab w:val="left" w:pos="1134" w:leader="none"/>
          <w:tab w:val="left" w:pos="2835" w:leader="none"/>
        </w:tabs>
        <w:suppressAutoHyphens w:val="true"/>
        <w:ind w:right="-569"/>
        <w:rPr>
          <w:rFonts w:ascii="Calibri" w:hAnsi="Calibri" w:cs="Calibri"/>
          <w:b/>
          <w:bCs/>
          <w:i/>
          <w:i/>
          <w:sz w:val="22"/>
          <w:lang w:eastAsia="ar-SA"/>
        </w:rPr>
      </w:pPr>
      <w:r>
        <w:rPr>
          <w:rFonts w:cs="Calibri" w:ascii="Calibri" w:hAnsi="Calibri"/>
          <w:b/>
          <w:bCs/>
          <w:i/>
          <w:sz w:val="22"/>
          <w:lang w:eastAsia="ar-SA"/>
        </w:rPr>
      </w:r>
    </w:p>
    <w:p>
      <w:pPr>
        <w:pStyle w:val="Normal"/>
        <w:pBdr>
          <w:top w:val="single" w:sz="4" w:space="1" w:color="000000"/>
          <w:left w:val="single" w:sz="4" w:space="4" w:color="000000"/>
          <w:bottom w:val="single" w:sz="4" w:space="1" w:color="000000"/>
          <w:right w:val="single" w:sz="4" w:space="4" w:color="000000"/>
        </w:pBdr>
        <w:ind w:left="-567" w:right="-569"/>
        <w:jc w:val="center"/>
        <w:rPr>
          <w:rFonts w:ascii="Calibri" w:hAnsi="Calibri" w:cs="Calibri"/>
          <w:b/>
          <w:sz w:val="22"/>
          <w:szCs w:val="22"/>
        </w:rPr>
      </w:pPr>
      <w:r>
        <w:rPr>
          <w:rFonts w:cs="Calibri" w:ascii="Calibri" w:hAnsi="Calibri"/>
          <w:b/>
          <w:sz w:val="22"/>
          <w:szCs w:val="22"/>
        </w:rPr>
        <w:t>TARIFS</w:t>
      </w:r>
    </w:p>
    <w:p>
      <w:pPr>
        <w:pStyle w:val="Paragraphedeliste"/>
        <w:widowControl w:val="false"/>
        <w:jc w:val="both"/>
        <w:rPr>
          <w:rFonts w:ascii="Calibri" w:hAnsi="Calibri" w:cs="Calibri"/>
          <w:b/>
          <w:sz w:val="22"/>
          <w:szCs w:val="22"/>
        </w:rPr>
      </w:pPr>
      <w:r>
        <w:rPr>
          <w:rFonts w:cs="Calibri" w:ascii="Calibri" w:hAnsi="Calibri"/>
          <w:b/>
          <w:sz w:val="22"/>
          <w:szCs w:val="22"/>
        </w:rPr>
      </w:r>
    </w:p>
    <w:p>
      <w:pPr>
        <w:pStyle w:val="Normal"/>
        <w:widowControl w:val="false"/>
        <w:spacing w:lineRule="auto" w:line="254"/>
        <w:ind w:left="360" w:right="0"/>
        <w:jc w:val="both"/>
        <w:rPr/>
      </w:pPr>
      <w:r>
        <w:rPr>
          <w:rFonts w:cs="Calibri" w:ascii="Calibri" w:hAnsi="Calibri"/>
        </w:rPr>
        <w:t xml:space="preserve">Les tarifs comprennent </w:t>
      </w:r>
      <w:r>
        <w:rPr>
          <w:rFonts w:cs="Calibri" w:ascii="Calibri" w:hAnsi="Calibri"/>
          <w:b/>
        </w:rPr>
        <w:t xml:space="preserve">la cotisation au Club </w:t>
      </w:r>
      <w:r>
        <w:rPr>
          <w:rFonts w:cs="Calibri" w:ascii="Calibri" w:hAnsi="Calibri"/>
        </w:rPr>
        <w:t xml:space="preserve">et la </w:t>
      </w:r>
      <w:r>
        <w:rPr>
          <w:rFonts w:cs="Calibri" w:ascii="Calibri" w:hAnsi="Calibri"/>
          <w:b/>
        </w:rPr>
        <w:t>licence FFK obligatoire</w:t>
      </w:r>
    </w:p>
    <w:p>
      <w:pPr>
        <w:pStyle w:val="Normal"/>
        <w:widowControl w:val="false"/>
        <w:spacing w:lineRule="auto" w:line="254"/>
        <w:ind w:left="360" w:right="0"/>
        <w:jc w:val="both"/>
        <w:rPr>
          <w:rFonts w:ascii="Calibri" w:hAnsi="Calibri" w:cs="Calibri"/>
        </w:rPr>
      </w:pPr>
      <w:r>
        <w:rPr>
          <w:rFonts w:cs="Calibri" w:ascii="Calibri" w:hAnsi="Calibri"/>
        </w:rPr>
        <w:t>L’assurance de base est comprise dans le montant de la licence</w:t>
      </w:r>
    </w:p>
    <w:p>
      <w:pPr>
        <w:pStyle w:val="Normal"/>
        <w:widowControl w:val="false"/>
        <w:spacing w:lineRule="auto" w:line="254"/>
        <w:ind w:left="360" w:right="0"/>
        <w:jc w:val="both"/>
        <w:rPr>
          <w:rFonts w:ascii="Calibri" w:hAnsi="Calibri" w:cs="Calibri"/>
          <w:b/>
        </w:rPr>
      </w:pPr>
      <w:r>
        <w:rPr>
          <w:rFonts w:cs="Calibri" w:ascii="Calibri" w:hAnsi="Calibri"/>
          <w:color w:val="000000"/>
          <w:sz w:val="21"/>
          <w:szCs w:val="21"/>
          <w:shd w:fill="F0F0F0" w:val="clear"/>
        </w:rPr>
        <w:t>Tout licencié a la possibilité de pouvoir bénéficier d’une assurance complémentaire prévoyant des garanties supplémentaires en cas de sinistre (nous consulter).</w:t>
      </w:r>
    </w:p>
    <w:p>
      <w:pPr>
        <w:pStyle w:val="Normal"/>
        <w:ind w:right="-569"/>
        <w:rPr>
          <w:rFonts w:ascii="Calibri" w:hAnsi="Calibri" w:cs="Calibri"/>
          <w:b/>
          <w:sz w:val="22"/>
          <w:szCs w:val="22"/>
        </w:rPr>
      </w:pPr>
      <w:r>
        <w:rPr>
          <w:rFonts w:cs="Calibri" w:ascii="Calibri" w:hAnsi="Calibri"/>
          <w:b/>
          <w:sz w:val="22"/>
          <w:szCs w:val="22"/>
        </w:rPr>
      </w:r>
    </w:p>
    <w:p>
      <w:pPr>
        <w:pStyle w:val="Normal"/>
        <w:widowControl w:val="false"/>
        <w:pBdr>
          <w:top w:val="single" w:sz="4" w:space="1" w:color="000000"/>
          <w:left w:val="single" w:sz="4" w:space="4" w:color="000000"/>
          <w:bottom w:val="single" w:sz="4" w:space="1" w:color="000000"/>
          <w:right w:val="single" w:sz="4" w:space="4" w:color="000000"/>
        </w:pBdr>
        <w:ind w:left="-567" w:right="-569"/>
        <w:jc w:val="center"/>
        <w:rPr>
          <w:rFonts w:ascii="Calibri" w:hAnsi="Calibri" w:cs="Calibri"/>
          <w:b/>
          <w:bCs/>
          <w:sz w:val="36"/>
          <w:szCs w:val="40"/>
        </w:rPr>
      </w:pPr>
      <w:r>
        <w:rPr>
          <w:rFonts w:cs="Calibri" w:ascii="Calibri" w:hAnsi="Calibri"/>
          <w:b/>
          <w:bCs/>
          <w:szCs w:val="40"/>
        </w:rPr>
        <w:t>EQUIPEMENT</w:t>
      </w:r>
    </w:p>
    <w:p>
      <w:pPr>
        <w:pStyle w:val="Normal"/>
        <w:ind w:left="-567" w:right="-569"/>
        <w:rPr>
          <w:rFonts w:ascii="Calibri" w:hAnsi="Calibri" w:cs="Calibri"/>
          <w:b/>
          <w:bCs/>
          <w:sz w:val="22"/>
          <w:szCs w:val="22"/>
        </w:rPr>
      </w:pPr>
      <w:r>
        <w:rPr>
          <w:rFonts w:cs="Calibri" w:ascii="Calibri" w:hAnsi="Calibri"/>
          <w:b/>
          <w:bCs/>
          <w:sz w:val="22"/>
          <w:szCs w:val="22"/>
        </w:rPr>
      </w:r>
    </w:p>
    <w:p>
      <w:pPr>
        <w:pStyle w:val="Normal"/>
        <w:ind w:left="-567" w:right="-569"/>
        <w:rPr>
          <w:rFonts w:ascii="Calibri" w:hAnsi="Calibri" w:cs="Calibri"/>
          <w:sz w:val="22"/>
          <w:szCs w:val="22"/>
        </w:rPr>
      </w:pPr>
      <w:r>
        <w:rPr>
          <w:rFonts w:cs="Calibri" w:ascii="Calibri" w:hAnsi="Calibri"/>
          <w:sz w:val="22"/>
          <w:szCs w:val="22"/>
        </w:rPr>
        <w:t>Un karaté-gi (kimono) et sa ceinture (blanche pour les débutants)</w:t>
      </w:r>
    </w:p>
    <w:p>
      <w:pPr>
        <w:pStyle w:val="Normal"/>
        <w:ind w:left="-567" w:right="-569"/>
        <w:rPr>
          <w:rFonts w:ascii="Calibri" w:hAnsi="Calibri" w:cs="Calibri"/>
          <w:sz w:val="22"/>
          <w:szCs w:val="22"/>
        </w:rPr>
      </w:pPr>
      <w:r>
        <w:rPr>
          <w:rFonts w:cs="Calibri" w:ascii="Calibri" w:hAnsi="Calibri"/>
          <w:sz w:val="22"/>
          <w:szCs w:val="22"/>
        </w:rPr>
        <w:t>Un t-shirt blanc dessous (pour les féminines)</w:t>
      </w:r>
    </w:p>
    <w:p>
      <w:pPr>
        <w:pStyle w:val="Normal"/>
        <w:ind w:left="-567" w:right="-569"/>
        <w:rPr>
          <w:rFonts w:ascii="Calibri" w:hAnsi="Calibri" w:cs="Calibri"/>
          <w:sz w:val="22"/>
          <w:szCs w:val="22"/>
        </w:rPr>
      </w:pPr>
      <w:r>
        <w:rPr>
          <w:rFonts w:cs="Calibri" w:ascii="Calibri" w:hAnsi="Calibri"/>
          <w:sz w:val="22"/>
          <w:szCs w:val="22"/>
        </w:rPr>
        <w:t xml:space="preserve">1 paire de gants de karaté rouge ou bleu </w:t>
      </w:r>
    </w:p>
    <w:p>
      <w:pPr>
        <w:pStyle w:val="Normal"/>
        <w:ind w:left="-567" w:right="-569"/>
        <w:rPr>
          <w:rFonts w:ascii="Calibri" w:hAnsi="Calibri" w:cs="Calibri"/>
          <w:sz w:val="22"/>
          <w:szCs w:val="22"/>
        </w:rPr>
      </w:pPr>
      <w:r>
        <w:rPr>
          <w:rFonts w:cs="Calibri" w:ascii="Calibri" w:hAnsi="Calibri"/>
          <w:sz w:val="22"/>
          <w:szCs w:val="22"/>
        </w:rPr>
        <w:t>Une gourde</w:t>
      </w:r>
    </w:p>
    <w:p>
      <w:pPr>
        <w:pStyle w:val="Normal"/>
        <w:ind w:left="-567" w:right="-569"/>
        <w:rPr>
          <w:rFonts w:ascii="Calibri" w:hAnsi="Calibri" w:cs="Calibri"/>
          <w:i/>
          <w:i/>
          <w:sz w:val="22"/>
          <w:szCs w:val="22"/>
        </w:rPr>
      </w:pPr>
      <w:r>
        <w:rPr>
          <w:rFonts w:cs="Calibri" w:ascii="Calibri" w:hAnsi="Calibri"/>
          <w:i/>
          <w:sz w:val="22"/>
          <w:szCs w:val="22"/>
        </w:rPr>
        <w:t xml:space="preserve">Pour les équipements se renseigner auprès du professeur. </w:t>
      </w:r>
    </w:p>
    <w:p>
      <w:pPr>
        <w:pStyle w:val="Normal"/>
        <w:ind w:left="-567" w:right="-569"/>
        <w:rPr>
          <w:rFonts w:ascii="Calibri" w:hAnsi="Calibri" w:cs="Calibri"/>
          <w:i/>
          <w:i/>
          <w:sz w:val="22"/>
          <w:szCs w:val="22"/>
        </w:rPr>
      </w:pPr>
      <w:r>
        <w:rPr>
          <w:rFonts w:cs="Calibri" w:ascii="Calibri" w:hAnsi="Calibri"/>
          <w:i/>
          <w:sz w:val="22"/>
          <w:szCs w:val="22"/>
        </w:rPr>
      </w:r>
    </w:p>
    <w:p>
      <w:pPr>
        <w:pStyle w:val="Normal"/>
        <w:widowControl w:val="false"/>
        <w:pBdr>
          <w:top w:val="single" w:sz="4" w:space="1" w:color="000000"/>
          <w:left w:val="single" w:sz="4" w:space="4" w:color="000000"/>
          <w:bottom w:val="single" w:sz="4" w:space="1" w:color="000000"/>
          <w:right w:val="single" w:sz="4" w:space="4" w:color="000000"/>
        </w:pBdr>
        <w:ind w:left="-567" w:right="-569"/>
        <w:jc w:val="center"/>
        <w:rPr>
          <w:rFonts w:ascii="Calibri" w:hAnsi="Calibri" w:cs="Calibri"/>
          <w:b/>
          <w:bCs/>
          <w:sz w:val="36"/>
          <w:szCs w:val="40"/>
        </w:rPr>
      </w:pPr>
      <w:r>
        <w:rPr>
          <w:rFonts w:cs="Calibri" w:ascii="Calibri" w:hAnsi="Calibri"/>
          <w:b/>
          <w:lang w:val="en-US" w:eastAsia="en-US"/>
        </w:rPr>
        <w:t>INSCRIPTIONS</w:t>
      </w:r>
    </w:p>
    <w:p>
      <w:pPr>
        <w:pStyle w:val="Normal"/>
        <w:widowControl w:val="false"/>
        <w:ind w:right="-569"/>
        <w:rPr>
          <w:rFonts w:ascii="Calibri" w:hAnsi="Calibri" w:cs="Calibri"/>
          <w:b/>
          <w:bCs/>
          <w:sz w:val="20"/>
          <w:szCs w:val="32"/>
        </w:rPr>
      </w:pPr>
      <w:r>
        <w:rPr>
          <w:rFonts w:cs="Calibri" w:ascii="Calibri" w:hAnsi="Calibri"/>
          <w:b/>
          <w:bCs/>
          <w:sz w:val="20"/>
          <w:szCs w:val="32"/>
        </w:rPr>
      </w:r>
    </w:p>
    <w:p>
      <w:pPr>
        <w:pStyle w:val="Normal"/>
        <w:widowControl w:val="false"/>
        <w:ind w:left="-567" w:right="-569"/>
        <w:jc w:val="center"/>
        <w:rPr>
          <w:rFonts w:ascii="Calibri" w:hAnsi="Calibri" w:cs="Calibri"/>
          <w:sz w:val="28"/>
          <w:szCs w:val="28"/>
        </w:rPr>
      </w:pPr>
      <w:r>
        <w:rPr>
          <w:rFonts w:cs="Calibri" w:ascii="Calibri" w:hAnsi="Calibri"/>
          <w:b/>
          <w:bCs/>
          <w:sz w:val="28"/>
          <w:szCs w:val="28"/>
        </w:rPr>
        <w:t>Dès le mercredi 2 septembre 2026</w:t>
      </w:r>
      <w:r>
        <w:rPr>
          <w:rFonts w:cs="Calibri" w:ascii="Calibri" w:hAnsi="Calibri"/>
          <w:sz w:val="28"/>
          <w:szCs w:val="28"/>
        </w:rPr>
        <w:t>, aux jours et heures d’entrainement</w:t>
      </w:r>
    </w:p>
    <w:p>
      <w:pPr>
        <w:pStyle w:val="Normal"/>
        <w:widowControl w:val="false"/>
        <w:ind w:right="-569"/>
        <w:rPr>
          <w:rFonts w:ascii="Calibri" w:hAnsi="Calibri" w:cs="Calibri"/>
          <w:sz w:val="28"/>
          <w:szCs w:val="20"/>
        </w:rPr>
      </w:pPr>
      <w:r>
        <w:rPr>
          <w:rFonts w:cs="Calibri" w:ascii="Calibri" w:hAnsi="Calibri"/>
          <w:sz w:val="28"/>
          <w:szCs w:val="20"/>
        </w:rPr>
      </w:r>
    </w:p>
    <w:p>
      <w:pPr>
        <w:pStyle w:val="Normal"/>
        <w:widowControl w:val="false"/>
        <w:ind w:left="-567" w:right="-569"/>
        <w:jc w:val="center"/>
        <w:rPr/>
      </w:pPr>
      <w:r>
        <w:rPr>
          <w:rFonts w:cs="Calibri" w:ascii="Calibri" w:hAnsi="Calibri"/>
          <w:szCs w:val="20"/>
          <w:u w:val="single"/>
        </w:rPr>
        <w:t>DOCUMENTS A FOURNIR</w:t>
      </w:r>
      <w:r>
        <w:rPr>
          <w:rFonts w:cs="Calibri" w:ascii="Calibri" w:hAnsi="Calibri"/>
          <w:szCs w:val="20"/>
        </w:rPr>
        <w:t> :</w:t>
      </w:r>
    </w:p>
    <w:p>
      <w:pPr>
        <w:pStyle w:val="Normal"/>
        <w:widowControl w:val="false"/>
        <w:ind w:left="-567" w:right="-569"/>
        <w:jc w:val="center"/>
        <w:rPr>
          <w:rFonts w:ascii="Calibri" w:hAnsi="Calibri" w:cs="Calibri"/>
          <w:szCs w:val="20"/>
        </w:rPr>
      </w:pPr>
      <w:r>
        <w:rPr>
          <w:rFonts w:cs="Calibri" w:ascii="Calibri" w:hAnsi="Calibri"/>
          <w:szCs w:val="20"/>
        </w:rPr>
      </w:r>
    </w:p>
    <w:p>
      <w:pPr>
        <w:pStyle w:val="Paragraphedeliste"/>
        <w:widowControl w:val="false"/>
        <w:numPr>
          <w:ilvl w:val="0"/>
          <w:numId w:val="1"/>
        </w:numPr>
        <w:ind w:hanging="360" w:left="720" w:right="-569"/>
        <w:rPr>
          <w:rFonts w:ascii="Calibri" w:hAnsi="Calibri" w:cs="Calibri"/>
          <w:szCs w:val="20"/>
        </w:rPr>
      </w:pPr>
      <w:r>
        <w:rPr>
          <w:rFonts w:cs="Calibri" w:ascii="Calibri" w:hAnsi="Calibri"/>
          <w:szCs w:val="20"/>
        </w:rPr>
        <w:t>Fiche d’inscription</w:t>
      </w:r>
    </w:p>
    <w:p>
      <w:pPr>
        <w:pStyle w:val="Paragraphedeliste"/>
        <w:widowControl w:val="false"/>
        <w:numPr>
          <w:ilvl w:val="0"/>
          <w:numId w:val="1"/>
        </w:numPr>
        <w:ind w:hanging="360" w:left="720" w:right="-569"/>
        <w:rPr>
          <w:rFonts w:ascii="Calibri" w:hAnsi="Calibri" w:cs="Calibri"/>
          <w:szCs w:val="20"/>
        </w:rPr>
      </w:pPr>
      <w:r>
        <w:rPr>
          <w:rFonts w:cs="Calibri" w:ascii="Calibri" w:hAnsi="Calibri"/>
          <w:szCs w:val="20"/>
        </w:rPr>
        <w:t xml:space="preserve">Questionnaire de santé </w:t>
      </w:r>
    </w:p>
    <w:p>
      <w:pPr>
        <w:pStyle w:val="Paragraphedeliste"/>
        <w:widowControl w:val="false"/>
        <w:numPr>
          <w:ilvl w:val="0"/>
          <w:numId w:val="1"/>
        </w:numPr>
        <w:ind w:hanging="360" w:left="720" w:right="-569"/>
        <w:rPr>
          <w:rFonts w:ascii="Calibri" w:hAnsi="Calibri" w:cs="Calibri"/>
          <w:szCs w:val="20"/>
        </w:rPr>
      </w:pPr>
      <w:r>
        <w:rPr>
          <w:rFonts w:cs="Calibri" w:ascii="Calibri" w:hAnsi="Calibri"/>
          <w:szCs w:val="20"/>
        </w:rPr>
        <w:t>Une photo (pour les débutants)</w:t>
      </w:r>
    </w:p>
    <w:p>
      <w:pPr>
        <w:pStyle w:val="Paragraphedeliste"/>
        <w:widowControl w:val="false"/>
        <w:numPr>
          <w:ilvl w:val="0"/>
          <w:numId w:val="1"/>
        </w:numPr>
        <w:ind w:hanging="360" w:left="720" w:right="-569"/>
        <w:rPr>
          <w:rFonts w:ascii="Calibri" w:hAnsi="Calibri" w:cs="Calibri"/>
          <w:szCs w:val="20"/>
        </w:rPr>
      </w:pPr>
      <w:r>
        <w:rPr>
          <w:rFonts w:cs="Calibri" w:ascii="Calibri" w:hAnsi="Calibri"/>
          <w:szCs w:val="20"/>
        </w:rPr>
        <w:t>1 enveloppe timbrée avec votre adresse</w:t>
      </w:r>
    </w:p>
    <w:p>
      <w:pPr>
        <w:pStyle w:val="Paragraphedeliste"/>
        <w:widowControl w:val="false"/>
        <w:numPr>
          <w:ilvl w:val="0"/>
          <w:numId w:val="1"/>
        </w:numPr>
        <w:ind w:hanging="360" w:left="720" w:right="-569"/>
        <w:rPr>
          <w:rFonts w:ascii="Calibri" w:hAnsi="Calibri" w:cs="Calibri"/>
          <w:szCs w:val="20"/>
        </w:rPr>
      </w:pPr>
      <w:r>
        <w:rPr>
          <w:rFonts w:cs="Calibri" w:ascii="Calibri" w:hAnsi="Calibri"/>
          <w:szCs w:val="20"/>
        </w:rPr>
        <w:t>Règlement intérieur signé</w:t>
      </w:r>
    </w:p>
    <w:p>
      <w:pPr>
        <w:pStyle w:val="Paragraphedeliste"/>
        <w:widowControl w:val="false"/>
        <w:numPr>
          <w:ilvl w:val="0"/>
          <w:numId w:val="1"/>
        </w:numPr>
        <w:ind w:hanging="360" w:left="720" w:right="-569"/>
        <w:rPr>
          <w:rFonts w:ascii="Calibri" w:hAnsi="Calibri" w:cs="Calibri"/>
          <w:szCs w:val="20"/>
        </w:rPr>
      </w:pPr>
      <w:r>
        <w:rPr>
          <w:rFonts w:cs="Calibri" w:ascii="Calibri" w:hAnsi="Calibri"/>
          <w:szCs w:val="20"/>
        </w:rPr>
        <w:t xml:space="preserve">Règlement par chèque </w:t>
      </w:r>
    </w:p>
    <w:p>
      <w:pPr>
        <w:pStyle w:val="Paragraphedeliste"/>
        <w:widowControl w:val="false"/>
        <w:ind w:right="-569"/>
        <w:rPr>
          <w:rFonts w:ascii="Calibri" w:hAnsi="Calibri" w:cs="Calibri"/>
          <w:szCs w:val="20"/>
        </w:rPr>
      </w:pPr>
      <w:r>
        <w:rPr>
          <w:rFonts w:cs="Calibri" w:ascii="Calibri" w:hAnsi="Calibri"/>
          <w:szCs w:val="20"/>
        </w:rPr>
      </w:r>
    </w:p>
    <w:p>
      <w:pPr>
        <w:pStyle w:val="Normal"/>
        <w:widowControl w:val="false"/>
        <w:ind w:right="-569"/>
        <w:rPr>
          <w:rFonts w:ascii="Calibri" w:hAnsi="Calibri" w:cs="Calibri"/>
          <w:szCs w:val="20"/>
        </w:rPr>
      </w:pPr>
      <w:r>
        <w:rPr>
          <w:rFonts w:cs="Calibri" w:ascii="Calibri" w:hAnsi="Calibri"/>
          <w:szCs w:val="20"/>
        </w:rPr>
      </w:r>
    </w:p>
    <w:p>
      <w:pPr>
        <w:pStyle w:val="Default"/>
        <w:jc w:val="right"/>
        <w:rPr>
          <w:rFonts w:ascii="Calibri" w:hAnsi="Calibri" w:cs="Calibri"/>
          <w:b/>
          <w:i/>
          <w:i/>
          <w:color w:val="1F497D"/>
          <w:sz w:val="52"/>
          <w:szCs w:val="52"/>
        </w:rPr>
      </w:pPr>
      <w:r>
        <w:rPr>
          <w:rFonts w:cs="Calibri" w:ascii="Calibri" w:hAnsi="Calibri"/>
          <w:b/>
          <w:i/>
          <w:color w:val="1F497D"/>
          <w:sz w:val="52"/>
          <w:szCs w:val="52"/>
        </w:rPr>
      </w:r>
    </w:p>
    <w:p>
      <w:pPr>
        <w:pStyle w:val="Default"/>
        <w:jc w:val="right"/>
        <w:rPr>
          <w:rFonts w:ascii="Calibri" w:hAnsi="Calibri" w:cs="Calibri"/>
          <w:b/>
          <w:color w:val="1F497D"/>
          <w:sz w:val="72"/>
          <w:szCs w:val="52"/>
        </w:rPr>
      </w:pPr>
      <w:r>
        <w:drawing>
          <wp:anchor behindDoc="0" distT="0" distB="0" distL="114935" distR="114935" simplePos="0" locked="0" layoutInCell="1" allowOverlap="1" relativeHeight="3">
            <wp:simplePos x="0" y="0"/>
            <wp:positionH relativeFrom="column">
              <wp:posOffset>-294640</wp:posOffset>
            </wp:positionH>
            <wp:positionV relativeFrom="paragraph">
              <wp:posOffset>98425</wp:posOffset>
            </wp:positionV>
            <wp:extent cx="1477645" cy="1713230"/>
            <wp:effectExtent l="0" t="0" r="0" b="0"/>
            <wp:wrapNone/>
            <wp:docPr id="2"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5" descr=""/>
                    <pic:cNvPicPr>
                      <a:picLocks noChangeAspect="1" noChangeArrowheads="1"/>
                    </pic:cNvPicPr>
                  </pic:nvPicPr>
                  <pic:blipFill>
                    <a:blip r:embed="rId3"/>
                    <a:srcRect l="-32" t="-28" r="-32" b="-28"/>
                    <a:stretch>
                      <a:fillRect/>
                    </a:stretch>
                  </pic:blipFill>
                  <pic:spPr bwMode="auto">
                    <a:xfrm>
                      <a:off x="0" y="0"/>
                      <a:ext cx="1477645" cy="1713230"/>
                    </a:xfrm>
                    <a:prstGeom prst="rect">
                      <a:avLst/>
                    </a:prstGeom>
                    <a:noFill/>
                  </pic:spPr>
                </pic:pic>
              </a:graphicData>
            </a:graphic>
          </wp:anchor>
        </w:drawing>
      </w:r>
      <w:r>
        <w:rPr>
          <w:rFonts w:cs="Calibri" w:ascii="Calibri" w:hAnsi="Calibri"/>
          <w:b/>
          <w:color w:val="1F497D"/>
          <w:sz w:val="72"/>
          <w:szCs w:val="52"/>
        </w:rPr>
        <w:t>Jeanne d’Arc de Dax</w:t>
      </w:r>
    </w:p>
    <w:p>
      <w:pPr>
        <w:pStyle w:val="Default"/>
        <w:rPr>
          <w:rFonts w:ascii="Calibri" w:hAnsi="Calibri" w:cs="Calibri"/>
          <w:b/>
          <w:color w:val="1F497D"/>
          <w:sz w:val="20"/>
          <w:szCs w:val="18"/>
        </w:rPr>
      </w:pPr>
      <w:r>
        <w:rPr>
          <w:rFonts w:cs="Calibri" w:ascii="Calibri" w:hAnsi="Calibri"/>
          <w:b/>
          <w:color w:val="1F497D"/>
          <w:sz w:val="20"/>
          <w:szCs w:val="18"/>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BodyText"/>
        <w:ind w:right="-162"/>
        <w:jc w:val="center"/>
        <w:rPr>
          <w:rFonts w:ascii="Calibri" w:hAnsi="Calibri" w:cs="Calibri"/>
          <w:b/>
          <w:color w:val="1F497D"/>
          <w:sz w:val="110"/>
          <w:szCs w:val="110"/>
          <w:u w:val="single"/>
        </w:rPr>
      </w:pPr>
      <w:r>
        <w:rPr>
          <w:rFonts w:cs="Calibri" w:ascii="Calibri" w:hAnsi="Calibri"/>
          <w:b/>
          <w:color w:val="1F497D"/>
          <w:sz w:val="110"/>
          <w:szCs w:val="110"/>
          <w:u w:val="single"/>
        </w:rPr>
        <w:t>KARATÉ</w:t>
      </w:r>
    </w:p>
    <w:p>
      <w:pPr>
        <w:pStyle w:val="Normal"/>
        <w:rPr>
          <w:rFonts w:ascii="Calibri" w:hAnsi="Calibri" w:cs="Calibri"/>
          <w:b/>
          <w:color w:val="1F497D"/>
          <w:sz w:val="22"/>
          <w:szCs w:val="22"/>
          <w:u w:val="single"/>
        </w:rPr>
      </w:pPr>
      <w:r>
        <w:rPr>
          <w:rFonts w:cs="Calibri" w:ascii="Calibri" w:hAnsi="Calibri"/>
          <w:b/>
          <w:color w:val="1F497D"/>
          <w:sz w:val="22"/>
          <w:szCs w:val="22"/>
          <w:u w:val="single"/>
        </w:rPr>
      </w:r>
    </w:p>
    <w:p>
      <w:pPr>
        <w:pStyle w:val="Normal"/>
        <w:rPr>
          <w:rFonts w:ascii="Calibri" w:hAnsi="Calibri" w:cs="Calibri"/>
          <w:sz w:val="22"/>
          <w:szCs w:val="22"/>
        </w:rPr>
      </w:pPr>
      <w:r>
        <w:rPr>
          <w:rFonts w:cs="Calibri" w:ascii="Calibri" w:hAnsi="Calibri"/>
          <w:sz w:val="22"/>
          <w:szCs w:val="22"/>
        </w:rPr>
      </w:r>
    </w:p>
    <w:p>
      <w:pPr>
        <w:pStyle w:val="Normal"/>
        <w:jc w:val="center"/>
        <w:rPr>
          <w:rFonts w:ascii="Calibri" w:hAnsi="Calibri" w:eastAsia="Agency FB" w:cs="Calibri"/>
          <w:b/>
          <w:bCs/>
          <w:iCs/>
          <w:sz w:val="56"/>
          <w:szCs w:val="56"/>
          <w:u w:val="single"/>
        </w:rPr>
      </w:pPr>
      <w:r>
        <w:rPr>
          <w:rFonts w:eastAsia="Agency FB" w:cs="Calibri" w:ascii="Calibri" w:hAnsi="Calibri"/>
          <w:b/>
          <w:bCs/>
          <w:iCs/>
          <w:sz w:val="56"/>
          <w:szCs w:val="56"/>
          <w:u w:val="single"/>
        </w:rPr>
        <w:t>SAISON 2026 - 2027</w:t>
      </w:r>
    </w:p>
    <w:p>
      <w:pPr>
        <w:pStyle w:val="Normal"/>
        <w:rPr>
          <w:rFonts w:ascii="Calibri" w:hAnsi="Calibri" w:eastAsia="Agency FB" w:cs="Calibri"/>
          <w:b/>
          <w:bCs/>
          <w:iCs/>
          <w:sz w:val="20"/>
          <w:szCs w:val="20"/>
          <w:u w:val="single"/>
        </w:rPr>
      </w:pPr>
      <w:r>
        <w:rPr>
          <w:rFonts w:eastAsia="Agency FB" w:cs="Calibri" w:ascii="Calibri" w:hAnsi="Calibri"/>
          <w:b/>
          <w:bCs/>
          <w:iCs/>
          <w:sz w:val="20"/>
          <w:szCs w:val="20"/>
          <w:u w:val="single"/>
        </w:rPr>
      </w:r>
    </w:p>
    <w:p>
      <w:pPr>
        <w:pStyle w:val="Normal"/>
        <w:rPr>
          <w:rFonts w:ascii="Calibri" w:hAnsi="Calibri" w:cs="Calibri"/>
          <w:sz w:val="20"/>
          <w:szCs w:val="20"/>
        </w:rPr>
      </w:pPr>
      <w:r>
        <w:rPr>
          <w:rFonts w:cs="Calibri" w:ascii="Calibri" w:hAnsi="Calibri"/>
          <w:sz w:val="20"/>
          <w:szCs w:val="20"/>
        </w:rPr>
      </w:r>
    </w:p>
    <w:p>
      <w:pPr>
        <w:pStyle w:val="Normal"/>
        <w:rPr>
          <w:rFonts w:ascii="Calibri" w:hAnsi="Calibri" w:cs="Calibri"/>
          <w:sz w:val="20"/>
          <w:szCs w:val="20"/>
        </w:rPr>
      </w:pPr>
      <w:r>
        <w:rPr>
          <w:rFonts w:cs="Calibri" w:ascii="Calibri" w:hAnsi="Calibri"/>
          <w:sz w:val="20"/>
          <w:szCs w:val="20"/>
        </w:rPr>
      </w:r>
    </w:p>
    <w:p>
      <w:pPr>
        <w:pStyle w:val="Normal"/>
        <w:rPr>
          <w:rFonts w:ascii="Calibri" w:hAnsi="Calibri" w:cs="Calibri"/>
          <w:sz w:val="20"/>
          <w:szCs w:val="20"/>
          <w:lang w:val="en-US" w:eastAsia="en-US"/>
        </w:rPr>
      </w:pPr>
      <w:r>
        <w:rPr>
          <w:rFonts w:cs="Calibri" w:ascii="Calibri" w:hAnsi="Calibri"/>
          <w:sz w:val="20"/>
          <w:szCs w:val="20"/>
          <w:lang w:val="en-US" w:eastAsia="en-US"/>
        </w:rPr>
      </w:r>
      <w:r>
        <mc:AlternateContent>
          <mc:Choice Requires="wps">
            <w:drawing>
              <wp:anchor behindDoc="0" distT="0" distB="0" distL="114935" distR="114935" simplePos="0" locked="0" layoutInCell="1" allowOverlap="1" relativeHeight="6">
                <wp:simplePos x="0" y="0"/>
                <wp:positionH relativeFrom="column">
                  <wp:posOffset>16510</wp:posOffset>
                </wp:positionH>
                <wp:positionV relativeFrom="paragraph">
                  <wp:posOffset>143510</wp:posOffset>
                </wp:positionV>
                <wp:extent cx="1715135" cy="2131695"/>
                <wp:effectExtent l="0" t="0" r="0" b="0"/>
                <wp:wrapNone/>
                <wp:docPr id="3" name="Frame2"/>
                <a:graphic xmlns:a="http://schemas.openxmlformats.org/drawingml/2006/main">
                  <a:graphicData uri="http://schemas.microsoft.com/office/word/2010/wordprocessingShape">
                    <wps:wsp>
                      <wps:cNvSpPr txBox="1"/>
                      <wps:spPr>
                        <a:xfrm>
                          <a:off x="0" y="0"/>
                          <a:ext cx="1715135" cy="2131695"/>
                        </a:xfrm>
                        <a:prstGeom prst="rect"/>
                        <a:solidFill>
                          <a:srgbClr val="FFFFFF"/>
                        </a:solidFill>
                        <a:ln w="9525">
                          <a:solidFill>
                            <a:srgbClr val="000000"/>
                          </a:solidFill>
                        </a:ln>
                      </wps:spPr>
                      <wps:txbx>
                        <w:txbxContent>
                          <w:p>
                            <w:pPr>
                              <w:pStyle w:val="Normal"/>
                              <w:rPr>
                                <w:lang w:val="en-US" w:eastAsia="en-US"/>
                              </w:rPr>
                            </w:pPr>
                            <w:r>
                              <w:rPr>
                                <w:lang w:val="en-US" w:eastAsia="en-US"/>
                              </w:rPr>
                              <w:drawing>
                                <wp:inline distT="0" distB="0" distL="0" distR="0">
                                  <wp:extent cx="1512570" cy="1993265"/>
                                  <wp:effectExtent l="0" t="0" r="0" b="0"/>
                                  <wp:docPr id="4"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descr=""/>
                                          <pic:cNvPicPr>
                                            <a:picLocks noChangeAspect="1" noChangeArrowheads="1"/>
                                          </pic:cNvPicPr>
                                        </pic:nvPicPr>
                                        <pic:blipFill>
                                          <a:blip r:embed="rId4"/>
                                          <a:srcRect l="-8" t="-6" r="-8" b="-6"/>
                                          <a:stretch>
                                            <a:fillRect/>
                                          </a:stretch>
                                        </pic:blipFill>
                                        <pic:spPr bwMode="auto">
                                          <a:xfrm>
                                            <a:off x="0" y="0"/>
                                            <a:ext cx="1512570" cy="1993265"/>
                                          </a:xfrm>
                                          <a:prstGeom prst="rect">
                                            <a:avLst/>
                                          </a:prstGeom>
                                          <a:noFill/>
                                        </pic:spPr>
                                      </pic:pic>
                                    </a:graphicData>
                                  </a:graphic>
                                </wp:inline>
                              </w:drawing>
                            </w:r>
                          </w:p>
                        </w:txbxContent>
                      </wps:txbx>
                      <wps:bodyPr anchor="t" lIns="91440" tIns="45720" rIns="91440" bIns="45720">
                        <a:noAutofit/>
                      </wps:bodyPr>
                    </wps:wsp>
                  </a:graphicData>
                </a:graphic>
              </wp:anchor>
            </w:drawing>
          </mc:Choice>
          <mc:Fallback>
            <w:pict>
              <v:rect fillcolor="#FFFFFF" strokecolor="#000000" strokeweight="0pt" style="position:absolute;rotation:-0;width:135.05pt;height:167.85pt;mso-wrap-distance-left:9.05pt;mso-wrap-distance-right:9.05pt;mso-wrap-distance-top:0pt;mso-wrap-distance-bottom:0pt;margin-top:11.3pt;mso-position-vertical-relative:text;margin-left:1.3pt;mso-position-horizontal-relative:text">
                <v:textbox>
                  <w:txbxContent>
                    <w:p>
                      <w:pPr>
                        <w:pStyle w:val="Normal"/>
                        <w:rPr>
                          <w:lang w:val="en-US" w:eastAsia="en-US"/>
                        </w:rPr>
                      </w:pPr>
                      <w:r>
                        <w:rPr>
                          <w:lang w:val="en-US" w:eastAsia="en-US"/>
                        </w:rPr>
                        <w:drawing>
                          <wp:inline distT="0" distB="0" distL="0" distR="0">
                            <wp:extent cx="1512570" cy="1993265"/>
                            <wp:effectExtent l="0" t="0" r="0" b="0"/>
                            <wp:docPr id="5"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descr=""/>
                                    <pic:cNvPicPr>
                                      <a:picLocks noChangeAspect="1" noChangeArrowheads="1"/>
                                    </pic:cNvPicPr>
                                  </pic:nvPicPr>
                                  <pic:blipFill>
                                    <a:blip r:embed="rId5"/>
                                    <a:srcRect l="-8" t="-6" r="-8" b="-6"/>
                                    <a:stretch>
                                      <a:fillRect/>
                                    </a:stretch>
                                  </pic:blipFill>
                                  <pic:spPr bwMode="auto">
                                    <a:xfrm>
                                      <a:off x="0" y="0"/>
                                      <a:ext cx="1512570" cy="1993265"/>
                                    </a:xfrm>
                                    <a:prstGeom prst="rect">
                                      <a:avLst/>
                                    </a:prstGeom>
                                    <a:noFill/>
                                  </pic:spPr>
                                </pic:pic>
                              </a:graphicData>
                            </a:graphic>
                          </wp:inline>
                        </w:drawing>
                      </w:r>
                    </w:p>
                  </w:txbxContent>
                </v:textbox>
                <w10:wrap type="none"/>
              </v:rect>
            </w:pict>
          </mc:Fallback>
        </mc:AlternateContent>
      </w:r>
    </w:p>
    <w:p>
      <w:pPr>
        <w:pStyle w:val="Normal"/>
        <w:rPr>
          <w:rFonts w:ascii="Calibri" w:hAnsi="Calibri" w:cs="Calibri"/>
          <w:sz w:val="20"/>
          <w:szCs w:val="20"/>
        </w:rPr>
      </w:pPr>
      <w:r>
        <w:rPr>
          <w:rFonts w:cs="Calibri" w:ascii="Calibri" w:hAnsi="Calibri"/>
          <w:sz w:val="20"/>
          <w:szCs w:val="20"/>
        </w:rPr>
      </w:r>
    </w:p>
    <w:p>
      <w:pPr>
        <w:pStyle w:val="Normal"/>
        <w:rPr>
          <w:rFonts w:ascii="Calibri" w:hAnsi="Calibri" w:cs="Calibri"/>
          <w:sz w:val="20"/>
          <w:szCs w:val="20"/>
        </w:rPr>
      </w:pPr>
      <w:r>
        <w:rPr>
          <w:rFonts w:cs="Calibri" w:ascii="Calibri" w:hAnsi="Calibri"/>
          <w:sz w:val="20"/>
          <w:szCs w:val="20"/>
        </w:rPr>
      </w:r>
    </w:p>
    <w:p>
      <w:pPr>
        <w:pStyle w:val="Normal"/>
        <w:rPr>
          <w:rFonts w:ascii="Calibri" w:hAnsi="Calibri" w:cs="Calibri"/>
          <w:sz w:val="20"/>
          <w:szCs w:val="20"/>
          <w:lang w:val="en-US" w:eastAsia="en-US"/>
        </w:rPr>
      </w:pPr>
      <w:r>
        <w:rPr>
          <w:rFonts w:cs="Calibri" w:ascii="Calibri" w:hAnsi="Calibri"/>
          <w:sz w:val="20"/>
          <w:szCs w:val="20"/>
          <w:lang w:val="en-US" w:eastAsia="en-US"/>
        </w:rPr>
      </w:r>
      <w:r>
        <mc:AlternateContent>
          <mc:Choice Requires="wps">
            <w:drawing>
              <wp:anchor behindDoc="0" distT="0" distB="0" distL="114935" distR="114935" simplePos="0" locked="0" layoutInCell="1" allowOverlap="1" relativeHeight="4">
                <wp:simplePos x="0" y="0"/>
                <wp:positionH relativeFrom="column">
                  <wp:posOffset>2042795</wp:posOffset>
                </wp:positionH>
                <wp:positionV relativeFrom="paragraph">
                  <wp:posOffset>68580</wp:posOffset>
                </wp:positionV>
                <wp:extent cx="1752600" cy="1978660"/>
                <wp:effectExtent l="0" t="0" r="0" b="0"/>
                <wp:wrapNone/>
                <wp:docPr id="6" name="Frame3"/>
                <a:graphic xmlns:a="http://schemas.openxmlformats.org/drawingml/2006/main">
                  <a:graphicData uri="http://schemas.microsoft.com/office/word/2010/wordprocessingShape">
                    <wps:wsp>
                      <wps:cNvSpPr txBox="1"/>
                      <wps:spPr>
                        <a:xfrm>
                          <a:off x="0" y="0"/>
                          <a:ext cx="1752600" cy="1978660"/>
                        </a:xfrm>
                        <a:prstGeom prst="rect"/>
                        <a:solidFill>
                          <a:srgbClr val="FFFFFF"/>
                        </a:solidFill>
                        <a:ln w="9525">
                          <a:solidFill>
                            <a:srgbClr val="000000"/>
                          </a:solidFill>
                        </a:ln>
                      </wps:spPr>
                      <wps:txbx>
                        <w:txbxContent>
                          <w:p>
                            <w:pPr>
                              <w:pStyle w:val="Normal"/>
                              <w:jc w:val="center"/>
                              <w:rPr>
                                <w:lang w:val="en-US" w:eastAsia="en-US"/>
                              </w:rPr>
                            </w:pPr>
                            <w:r>
                              <w:rPr>
                                <w:lang w:val="en-US" w:eastAsia="en-US"/>
                              </w:rPr>
                              <w:drawing>
                                <wp:inline distT="0" distB="0" distL="0" distR="0">
                                  <wp:extent cx="1550035" cy="1868170"/>
                                  <wp:effectExtent l="0" t="0" r="0" b="0"/>
                                  <wp:docPr id="7"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pic:cNvPicPr>
                                            <a:picLocks noChangeAspect="1" noChangeArrowheads="1"/>
                                          </pic:cNvPicPr>
                                        </pic:nvPicPr>
                                        <pic:blipFill>
                                          <a:blip r:embed="rId6"/>
                                          <a:srcRect l="-8" t="-7" r="-8" b="-7"/>
                                          <a:stretch>
                                            <a:fillRect/>
                                          </a:stretch>
                                        </pic:blipFill>
                                        <pic:spPr bwMode="auto">
                                          <a:xfrm>
                                            <a:off x="0" y="0"/>
                                            <a:ext cx="1550035" cy="1868170"/>
                                          </a:xfrm>
                                          <a:prstGeom prst="rect">
                                            <a:avLst/>
                                          </a:prstGeom>
                                          <a:noFill/>
                                        </pic:spPr>
                                      </pic:pic>
                                    </a:graphicData>
                                  </a:graphic>
                                </wp:inline>
                              </w:drawing>
                            </w:r>
                          </w:p>
                        </w:txbxContent>
                      </wps:txbx>
                      <wps:bodyPr anchor="t" lIns="91440" tIns="45720" rIns="91440" bIns="45720">
                        <a:spAutoFit/>
                      </wps:bodyPr>
                    </wps:wsp>
                  </a:graphicData>
                </a:graphic>
              </wp:anchor>
            </w:drawing>
          </mc:Choice>
          <mc:Fallback>
            <w:pict>
              <v:rect fillcolor="#FFFFFF" strokecolor="#000000" strokeweight="0pt" style="position:absolute;rotation:-0;width:138pt;height:155.8pt;mso-wrap-distance-left:9.05pt;mso-wrap-distance-right:9.05pt;mso-wrap-distance-top:0pt;mso-wrap-distance-bottom:0pt;margin-top:5.4pt;mso-position-vertical-relative:text;margin-left:160.85pt;mso-position-horizontal-relative:text">
                <v:textbox>
                  <w:txbxContent>
                    <w:p>
                      <w:pPr>
                        <w:pStyle w:val="Normal"/>
                        <w:jc w:val="center"/>
                        <w:rPr>
                          <w:lang w:val="en-US" w:eastAsia="en-US"/>
                        </w:rPr>
                      </w:pPr>
                      <w:r>
                        <w:rPr>
                          <w:lang w:val="en-US" w:eastAsia="en-US"/>
                        </w:rPr>
                        <w:drawing>
                          <wp:inline distT="0" distB="0" distL="0" distR="0">
                            <wp:extent cx="1550035" cy="1868170"/>
                            <wp:effectExtent l="0" t="0" r="0" b="0"/>
                            <wp:docPr id="8"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pic:cNvPicPr>
                                      <a:picLocks noChangeAspect="1" noChangeArrowheads="1"/>
                                    </pic:cNvPicPr>
                                  </pic:nvPicPr>
                                  <pic:blipFill>
                                    <a:blip r:embed="rId7"/>
                                    <a:srcRect l="-8" t="-7" r="-8" b="-7"/>
                                    <a:stretch>
                                      <a:fillRect/>
                                    </a:stretch>
                                  </pic:blipFill>
                                  <pic:spPr bwMode="auto">
                                    <a:xfrm>
                                      <a:off x="0" y="0"/>
                                      <a:ext cx="1550035" cy="1868170"/>
                                    </a:xfrm>
                                    <a:prstGeom prst="rect">
                                      <a:avLst/>
                                    </a:prstGeom>
                                    <a:noFill/>
                                  </pic:spPr>
                                </pic:pic>
                              </a:graphicData>
                            </a:graphic>
                          </wp:inline>
                        </w:drawing>
                      </w:r>
                    </w:p>
                  </w:txbxContent>
                </v:textbox>
                <w10:wrap type="none"/>
              </v:rect>
            </w:pict>
          </mc:Fallback>
        </mc:AlternateContent>
      </w:r>
    </w:p>
    <w:p>
      <w:pPr>
        <w:pStyle w:val="Normal"/>
        <w:rPr>
          <w:rFonts w:ascii="Calibri" w:hAnsi="Calibri" w:cs="Calibri"/>
          <w:sz w:val="20"/>
          <w:szCs w:val="20"/>
        </w:rPr>
      </w:pPr>
      <w:r>
        <w:rPr>
          <w:rFonts w:cs="Calibri" w:ascii="Calibri" w:hAnsi="Calibri"/>
          <w:sz w:val="20"/>
          <w:szCs w:val="20"/>
        </w:rPr>
      </w:r>
    </w:p>
    <w:p>
      <w:pPr>
        <w:pStyle w:val="BodyText"/>
        <w:ind w:right="1255"/>
        <w:jc w:val="left"/>
        <w:rPr>
          <w:rFonts w:ascii="Calibri" w:hAnsi="Calibri" w:cs="Calibri"/>
          <w:sz w:val="22"/>
          <w:szCs w:val="22"/>
          <w:lang w:val="en-US" w:eastAsia="en-US"/>
        </w:rPr>
      </w:pPr>
      <w:r>
        <w:rPr>
          <w:rFonts w:cs="Calibri" w:ascii="Calibri" w:hAnsi="Calibri"/>
          <w:sz w:val="22"/>
          <w:szCs w:val="22"/>
          <w:lang w:val="en-US" w:eastAsia="en-US"/>
        </w:rPr>
      </w:r>
      <w:r>
        <mc:AlternateContent>
          <mc:Choice Requires="wps">
            <w:drawing>
              <wp:anchor behindDoc="0" distT="0" distB="0" distL="114935" distR="114935" simplePos="0" locked="0" layoutInCell="1" allowOverlap="1" relativeHeight="7">
                <wp:simplePos x="0" y="0"/>
                <wp:positionH relativeFrom="column">
                  <wp:posOffset>4240530</wp:posOffset>
                </wp:positionH>
                <wp:positionV relativeFrom="paragraph">
                  <wp:posOffset>78740</wp:posOffset>
                </wp:positionV>
                <wp:extent cx="1814830" cy="2028190"/>
                <wp:effectExtent l="0" t="0" r="0" b="0"/>
                <wp:wrapNone/>
                <wp:docPr id="9" name="Frame4"/>
                <a:graphic xmlns:a="http://schemas.openxmlformats.org/drawingml/2006/main">
                  <a:graphicData uri="http://schemas.microsoft.com/office/word/2010/wordprocessingShape">
                    <wps:wsp>
                      <wps:cNvSpPr txBox="1"/>
                      <wps:spPr>
                        <a:xfrm>
                          <a:off x="0" y="0"/>
                          <a:ext cx="1814830" cy="2028190"/>
                        </a:xfrm>
                        <a:prstGeom prst="rect"/>
                        <a:solidFill>
                          <a:srgbClr val="FFFFFF"/>
                        </a:solidFill>
                        <a:ln w="9525">
                          <a:solidFill>
                            <a:srgbClr val="000000"/>
                          </a:solidFill>
                        </a:ln>
                      </wps:spPr>
                      <wps:txbx>
                        <w:txbxContent>
                          <w:p>
                            <w:pPr>
                              <w:pStyle w:val="Normal"/>
                              <w:rPr>
                                <w:lang w:val="en-US" w:eastAsia="en-US"/>
                              </w:rPr>
                            </w:pPr>
                            <w:r>
                              <w:rPr>
                                <w:lang w:val="en-US" w:eastAsia="en-US"/>
                              </w:rPr>
                              <w:drawing>
                                <wp:inline distT="0" distB="0" distL="0" distR="0">
                                  <wp:extent cx="1612265" cy="1917700"/>
                                  <wp:effectExtent l="0" t="0" r="0" b="0"/>
                                  <wp:docPr id="1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descr=""/>
                                          <pic:cNvPicPr>
                                            <a:picLocks noChangeAspect="1" noChangeArrowheads="1"/>
                                          </pic:cNvPicPr>
                                        </pic:nvPicPr>
                                        <pic:blipFill>
                                          <a:blip r:embed="rId8"/>
                                          <a:srcRect l="-8" t="-7" r="-8" b="-7"/>
                                          <a:stretch>
                                            <a:fillRect/>
                                          </a:stretch>
                                        </pic:blipFill>
                                        <pic:spPr bwMode="auto">
                                          <a:xfrm>
                                            <a:off x="0" y="0"/>
                                            <a:ext cx="1612265" cy="1917700"/>
                                          </a:xfrm>
                                          <a:prstGeom prst="rect">
                                            <a:avLst/>
                                          </a:prstGeom>
                                          <a:noFill/>
                                        </pic:spPr>
                                      </pic:pic>
                                    </a:graphicData>
                                  </a:graphic>
                                </wp:inline>
                              </w:drawing>
                            </w:r>
                          </w:p>
                        </w:txbxContent>
                      </wps:txbx>
                      <wps:bodyPr anchor="t" lIns="91440" tIns="45720" rIns="91440" bIns="45720">
                        <a:spAutoFit/>
                      </wps:bodyPr>
                    </wps:wsp>
                  </a:graphicData>
                </a:graphic>
              </wp:anchor>
            </w:drawing>
          </mc:Choice>
          <mc:Fallback>
            <w:pict>
              <v:rect fillcolor="#FFFFFF" strokecolor="#000000" strokeweight="0pt" style="position:absolute;rotation:-0;width:142.9pt;height:159.7pt;mso-wrap-distance-left:9.05pt;mso-wrap-distance-right:9.05pt;mso-wrap-distance-top:0pt;mso-wrap-distance-bottom:0pt;margin-top:6.2pt;mso-position-vertical-relative:text;margin-left:333.9pt;mso-position-horizontal-relative:text">
                <v:textbox>
                  <w:txbxContent>
                    <w:p>
                      <w:pPr>
                        <w:pStyle w:val="Normal"/>
                        <w:rPr>
                          <w:lang w:val="en-US" w:eastAsia="en-US"/>
                        </w:rPr>
                      </w:pPr>
                      <w:r>
                        <w:rPr>
                          <w:lang w:val="en-US" w:eastAsia="en-US"/>
                        </w:rPr>
                        <w:drawing>
                          <wp:inline distT="0" distB="0" distL="0" distR="0">
                            <wp:extent cx="1612265" cy="1917700"/>
                            <wp:effectExtent l="0" t="0" r="0" b="0"/>
                            <wp:docPr id="11"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 descr=""/>
                                    <pic:cNvPicPr>
                                      <a:picLocks noChangeAspect="1" noChangeArrowheads="1"/>
                                    </pic:cNvPicPr>
                                  </pic:nvPicPr>
                                  <pic:blipFill>
                                    <a:blip r:embed="rId9"/>
                                    <a:srcRect l="-8" t="-7" r="-8" b="-7"/>
                                    <a:stretch>
                                      <a:fillRect/>
                                    </a:stretch>
                                  </pic:blipFill>
                                  <pic:spPr bwMode="auto">
                                    <a:xfrm>
                                      <a:off x="0" y="0"/>
                                      <a:ext cx="1612265" cy="1917700"/>
                                    </a:xfrm>
                                    <a:prstGeom prst="rect">
                                      <a:avLst/>
                                    </a:prstGeom>
                                    <a:noFill/>
                                  </pic:spPr>
                                </pic:pic>
                              </a:graphicData>
                            </a:graphic>
                          </wp:inline>
                        </w:drawing>
                      </w:r>
                    </w:p>
                  </w:txbxContent>
                </v:textbox>
                <w10:wrap type="none"/>
              </v:rect>
            </w:pict>
          </mc:Fallback>
        </mc:AlternateConten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jc w:val="center"/>
        <w:rPr>
          <w:rFonts w:ascii="Calibri" w:hAnsi="Calibri" w:cs="Calibri"/>
          <w:b/>
          <w:bCs/>
          <w:color w:val="0070C0"/>
          <w:sz w:val="26"/>
          <w:szCs w:val="26"/>
        </w:rPr>
      </w:pPr>
      <w:r>
        <w:rPr>
          <w:rFonts w:cs="Calibri" w:ascii="Calibri" w:hAnsi="Calibri"/>
          <w:b/>
          <w:bCs/>
          <w:color w:val="0070C0"/>
          <w:sz w:val="26"/>
          <w:szCs w:val="26"/>
        </w:rPr>
        <w:t>JEANNE D’ARC DE DAX</w:t>
      </w:r>
    </w:p>
    <w:p>
      <w:pPr>
        <w:pStyle w:val="Normal"/>
        <w:jc w:val="center"/>
        <w:rPr>
          <w:rFonts w:ascii="Calibri" w:hAnsi="Calibri" w:cs="Calibri"/>
          <w:b/>
          <w:bCs/>
          <w:color w:val="0070C0"/>
          <w:sz w:val="26"/>
          <w:szCs w:val="26"/>
        </w:rPr>
      </w:pPr>
      <w:r>
        <w:rPr>
          <w:rFonts w:cs="Calibri" w:ascii="Calibri" w:hAnsi="Calibri"/>
          <w:b/>
          <w:bCs/>
          <w:color w:val="0070C0"/>
          <w:sz w:val="26"/>
          <w:szCs w:val="26"/>
        </w:rPr>
        <w:t>5 Rue des Cyclamens</w:t>
      </w:r>
    </w:p>
    <w:p>
      <w:pPr>
        <w:pStyle w:val="Normal"/>
        <w:jc w:val="center"/>
        <w:rPr>
          <w:rFonts w:ascii="Calibri" w:hAnsi="Calibri" w:cs="Calibri"/>
          <w:b/>
          <w:bCs/>
          <w:color w:val="0070C0"/>
          <w:sz w:val="26"/>
          <w:szCs w:val="26"/>
        </w:rPr>
      </w:pPr>
      <w:r>
        <w:rPr>
          <w:rFonts w:cs="Calibri" w:ascii="Calibri" w:hAnsi="Calibri"/>
          <w:b/>
          <w:bCs/>
          <w:color w:val="0070C0"/>
          <w:sz w:val="26"/>
          <w:szCs w:val="26"/>
        </w:rPr>
        <w:t>40100 DAX</w:t>
      </w:r>
    </w:p>
    <w:p>
      <w:pPr>
        <w:pStyle w:val="Normal"/>
        <w:jc w:val="center"/>
        <w:rPr>
          <w:rFonts w:ascii="Calibri" w:hAnsi="Calibri" w:cs="Calibri"/>
          <w:b/>
          <w:bCs/>
          <w:color w:val="0070C0"/>
          <w:sz w:val="26"/>
          <w:szCs w:val="26"/>
        </w:rPr>
      </w:pPr>
      <w:r>
        <w:rPr>
          <w:rFonts w:cs="Calibri" w:ascii="Calibri" w:hAnsi="Calibri"/>
          <w:b/>
          <w:bCs/>
          <w:color w:val="0070C0"/>
          <w:sz w:val="26"/>
          <w:szCs w:val="26"/>
        </w:rPr>
      </w:r>
    </w:p>
    <w:p>
      <w:pPr>
        <w:pStyle w:val="Normal"/>
        <w:jc w:val="center"/>
        <w:rPr>
          <w:rFonts w:ascii="Calibri" w:hAnsi="Calibri" w:cs="Calibri"/>
          <w:b/>
          <w:bCs/>
          <w:color w:val="0070C0"/>
          <w:sz w:val="26"/>
          <w:szCs w:val="26"/>
        </w:rPr>
      </w:pPr>
      <w:r>
        <w:rPr>
          <w:rFonts w:cs="Calibri" w:ascii="Calibri" w:hAnsi="Calibri"/>
          <w:b/>
          <w:bCs/>
          <w:color w:val="0070C0"/>
          <w:sz w:val="26"/>
          <w:szCs w:val="26"/>
        </w:rPr>
        <w:t>Tél : 05.58.74.08.63</w:t>
      </w:r>
    </w:p>
    <w:p>
      <w:pPr>
        <w:pStyle w:val="Normal"/>
        <w:jc w:val="center"/>
        <w:rPr>
          <w:rFonts w:ascii="Calibri" w:hAnsi="Calibri" w:cs="Calibri"/>
          <w:b/>
          <w:bCs/>
          <w:color w:val="0070C0"/>
          <w:sz w:val="26"/>
          <w:szCs w:val="26"/>
        </w:rPr>
      </w:pPr>
      <w:r>
        <w:rPr>
          <w:rFonts w:cs="Calibri" w:ascii="Calibri" w:hAnsi="Calibri"/>
          <w:b/>
          <w:bCs/>
          <w:color w:val="0070C0"/>
          <w:sz w:val="26"/>
          <w:szCs w:val="26"/>
        </w:rPr>
        <w:t>Mail : jad.dax@orange.fr</w:t>
      </w:r>
    </w:p>
    <w:p>
      <w:pPr>
        <w:pStyle w:val="Normal"/>
        <w:jc w:val="center"/>
        <w:rPr>
          <w:rFonts w:ascii="Calibri" w:hAnsi="Calibri" w:cs="Calibri"/>
          <w:b/>
          <w:bCs/>
          <w:color w:val="0070C0"/>
          <w:sz w:val="26"/>
          <w:szCs w:val="26"/>
        </w:rPr>
      </w:pPr>
      <w:r>
        <w:rPr>
          <w:rFonts w:cs="Calibri" w:ascii="Calibri" w:hAnsi="Calibri"/>
          <w:b/>
          <w:bCs/>
          <w:color w:val="0070C0"/>
          <w:sz w:val="26"/>
          <w:szCs w:val="26"/>
        </w:rPr>
        <w:t>www.jadax.fr</w:t>
      </w:r>
    </w:p>
    <w:p>
      <w:pPr>
        <w:pStyle w:val="Normal"/>
        <w:rPr>
          <w:vanish/>
        </w:rPr>
      </w:pPr>
      <w:r>
        <w:rPr>
          <w:vanish/>
        </w:rPr>
      </w:r>
      <w:bookmarkStart w:id="0" w:name="_PictureBullets"/>
      <w:bookmarkStart w:id="1" w:name="_PictureBullets"/>
      <w:bookmarkEnd w:id="1"/>
      <w:r>
        <mc:AlternateContent>
          <mc:Choice Requires="wps">
            <w:drawing>
              <wp:anchor behindDoc="0" distT="0" distB="0" distL="114935" distR="114935" simplePos="0" locked="0" layoutInCell="0" allowOverlap="1" relativeHeight="10">
                <wp:simplePos x="0" y="0"/>
                <wp:positionH relativeFrom="column">
                  <wp:posOffset>-181610</wp:posOffset>
                </wp:positionH>
                <wp:positionV relativeFrom="paragraph">
                  <wp:posOffset>493395</wp:posOffset>
                </wp:positionV>
                <wp:extent cx="1785620" cy="14605"/>
                <wp:effectExtent l="0" t="0" r="0" b="0"/>
                <wp:wrapSquare wrapText="bothSides"/>
                <wp:docPr id="12" name="Frame6"/>
                <a:graphic xmlns:a="http://schemas.openxmlformats.org/drawingml/2006/main">
                  <a:graphicData uri="http://schemas.microsoft.com/office/word/2010/wordprocessingShape">
                    <wps:wsp>
                      <wps:cNvSpPr txBox="1"/>
                      <wps:spPr>
                        <a:xfrm>
                          <a:off x="0" y="0"/>
                          <a:ext cx="1785620" cy="14605"/>
                        </a:xfrm>
                        <a:prstGeom prst="rect"/>
                        <a:solidFill>
                          <a:srgbClr val="FFFFFF"/>
                        </a:solidFill>
                        <a:ln w="9525">
                          <a:solidFill>
                            <a:srgbClr val="000000"/>
                          </a:solidFill>
                        </a:ln>
                      </wps:spPr>
                      <wps:txbx>
                        <w:txbxContent>
                          <w:p>
                            <w:pPr>
                              <w:pStyle w:val="Normal"/>
                              <w:rPr>
                                <w:rFonts w:ascii="Calibri" w:hAnsi="Calibri" w:cs="Calibri"/>
                                <w:sz w:val="20"/>
                                <w:lang w:val="en-US" w:eastAsia="en-US"/>
                              </w:rPr>
                            </w:pPr>
                            <w:r>
                              <w:rPr>
                                <w:rFonts w:cs="Calibri" w:ascii="Calibri" w:hAnsi="Calibri"/>
                                <w:sz w:val="20"/>
                                <w:lang w:val="en-US" w:eastAsia="en-US"/>
                              </w:rPr>
                              <w:drawing>
                                <wp:inline distT="0" distB="0" distL="0" distR="0">
                                  <wp:extent cx="1583690" cy="711200"/>
                                  <wp:effectExtent l="0" t="0" r="0" b="0"/>
                                  <wp:docPr id="13"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 descr=""/>
                                          <pic:cNvPicPr>
                                            <a:picLocks noChangeAspect="1" noChangeArrowheads="1"/>
                                          </pic:cNvPicPr>
                                        </pic:nvPicPr>
                                        <pic:blipFill>
                                          <a:blip r:embed="rId10"/>
                                          <a:stretch>
                                            <a:fillRect/>
                                          </a:stretch>
                                        </pic:blipFill>
                                        <pic:spPr bwMode="auto">
                                          <a:xfrm>
                                            <a:off x="0" y="0"/>
                                            <a:ext cx="1583690" cy="711200"/>
                                          </a:xfrm>
                                          <a:prstGeom prst="rect">
                                            <a:avLst/>
                                          </a:prstGeom>
                                        </pic:spPr>
                                      </pic:pic>
                                    </a:graphicData>
                                  </a:graphic>
                                </wp:inline>
                              </w:drawing>
                            </w:r>
                          </w:p>
                        </w:txbxContent>
                      </wps:txbx>
                      <wps:bodyPr anchor="t" lIns="91440" tIns="45720" rIns="91440" bIns="45720">
                        <a:spAutoFit/>
                      </wps:bodyPr>
                    </wps:wsp>
                  </a:graphicData>
                </a:graphic>
              </wp:anchor>
            </w:drawing>
          </mc:Choice>
          <mc:Fallback>
            <w:pict>
              <v:rect fillcolor="#FFFFFF" strokecolor="#000000" strokeweight="0pt" style="position:absolute;rotation:-0;width:140.6pt;height:1.15pt;mso-wrap-distance-left:9.05pt;mso-wrap-distance-right:9.05pt;mso-wrap-distance-top:0pt;mso-wrap-distance-bottom:0pt;margin-top:38.85pt;mso-position-vertical-relative:text;margin-left:-14.3pt;mso-position-horizontal-relative:text">
                <v:textbox>
                  <w:txbxContent>
                    <w:p>
                      <w:pPr>
                        <w:pStyle w:val="Normal"/>
                        <w:rPr>
                          <w:rFonts w:ascii="Calibri" w:hAnsi="Calibri" w:cs="Calibri"/>
                          <w:sz w:val="20"/>
                          <w:lang w:val="en-US" w:eastAsia="en-US"/>
                        </w:rPr>
                      </w:pPr>
                      <w:r>
                        <w:rPr>
                          <w:rFonts w:cs="Calibri" w:ascii="Calibri" w:hAnsi="Calibri"/>
                          <w:sz w:val="20"/>
                          <w:lang w:val="en-US" w:eastAsia="en-US"/>
                        </w:rPr>
                        <w:drawing>
                          <wp:inline distT="0" distB="0" distL="0" distR="0">
                            <wp:extent cx="1583690" cy="711200"/>
                            <wp:effectExtent l="0" t="0" r="0" b="0"/>
                            <wp:docPr id="14"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 descr=""/>
                                    <pic:cNvPicPr>
                                      <a:picLocks noChangeAspect="1" noChangeArrowheads="1"/>
                                    </pic:cNvPicPr>
                                  </pic:nvPicPr>
                                  <pic:blipFill>
                                    <a:blip r:embed="rId11"/>
                                    <a:stretch>
                                      <a:fillRect/>
                                    </a:stretch>
                                  </pic:blipFill>
                                  <pic:spPr bwMode="auto">
                                    <a:xfrm>
                                      <a:off x="0" y="0"/>
                                      <a:ext cx="1583690" cy="711200"/>
                                    </a:xfrm>
                                    <a:prstGeom prst="rect">
                                      <a:avLst/>
                                    </a:prstGeom>
                                  </pic:spPr>
                                </pic:pic>
                              </a:graphicData>
                            </a:graphic>
                          </wp:inline>
                        </w:drawing>
                      </w:r>
                    </w:p>
                  </w:txbxContent>
                </v:textbox>
                <w10:wrap type="square"/>
              </v:rect>
            </w:pict>
          </mc:Fallback>
        </mc:AlternateContent>
      </w:r>
      <w:r>
        <mc:AlternateContent>
          <mc:Choice Requires="wps">
            <w:drawing>
              <wp:anchor behindDoc="0" distT="0" distB="0" distL="114935" distR="114935" simplePos="0" locked="0" layoutInCell="1" allowOverlap="1" relativeHeight="11">
                <wp:simplePos x="0" y="0"/>
                <wp:positionH relativeFrom="column">
                  <wp:posOffset>3721100</wp:posOffset>
                </wp:positionH>
                <wp:positionV relativeFrom="paragraph">
                  <wp:posOffset>94615</wp:posOffset>
                </wp:positionV>
                <wp:extent cx="1039495" cy="14605"/>
                <wp:effectExtent l="0" t="0" r="0" b="0"/>
                <wp:wrapNone/>
                <wp:docPr id="15" name="Frame5"/>
                <a:graphic xmlns:a="http://schemas.openxmlformats.org/drawingml/2006/main">
                  <a:graphicData uri="http://schemas.microsoft.com/office/word/2010/wordprocessingShape">
                    <wps:wsp>
                      <wps:cNvSpPr txBox="1"/>
                      <wps:spPr>
                        <a:xfrm>
                          <a:off x="0" y="0"/>
                          <a:ext cx="1039495" cy="14605"/>
                        </a:xfrm>
                        <a:prstGeom prst="rect"/>
                        <a:solidFill>
                          <a:srgbClr val="FFFFFF"/>
                        </a:solidFill>
                        <a:ln w="9525">
                          <a:solidFill>
                            <a:srgbClr val="000000"/>
                          </a:solidFill>
                        </a:ln>
                      </wps:spPr>
                      <wps:txbx>
                        <w:txbxContent>
                          <w:p>
                            <w:pPr>
                              <w:pStyle w:val="Normal"/>
                              <w:rPr>
                                <w:rFonts w:ascii="Calibri" w:hAnsi="Calibri" w:cs="Calibri"/>
                                <w:sz w:val="22"/>
                                <w:szCs w:val="22"/>
                                <w:lang w:val="en-US" w:eastAsia="en-US"/>
                              </w:rPr>
                            </w:pPr>
                            <w:r>
                              <w:rPr>
                                <w:rFonts w:cs="Calibri" w:ascii="Calibri" w:hAnsi="Calibri"/>
                                <w:sz w:val="22"/>
                                <w:szCs w:val="22"/>
                                <w:lang w:val="en-US" w:eastAsia="en-US"/>
                              </w:rPr>
                              <w:drawing>
                                <wp:inline distT="0" distB="0" distL="0" distR="0">
                                  <wp:extent cx="837565" cy="761365"/>
                                  <wp:effectExtent l="0" t="0" r="0" b="0"/>
                                  <wp:docPr id="1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 descr=""/>
                                          <pic:cNvPicPr>
                                            <a:picLocks noChangeAspect="1" noChangeArrowheads="1"/>
                                          </pic:cNvPicPr>
                                        </pic:nvPicPr>
                                        <pic:blipFill>
                                          <a:blip r:embed="rId12"/>
                                          <a:stretch>
                                            <a:fillRect/>
                                          </a:stretch>
                                        </pic:blipFill>
                                        <pic:spPr bwMode="auto">
                                          <a:xfrm>
                                            <a:off x="0" y="0"/>
                                            <a:ext cx="837565" cy="761365"/>
                                          </a:xfrm>
                                          <a:prstGeom prst="rect">
                                            <a:avLst/>
                                          </a:prstGeom>
                                        </pic:spPr>
                                      </pic:pic>
                                    </a:graphicData>
                                  </a:graphic>
                                </wp:inline>
                              </w:drawing>
                            </w:r>
                          </w:p>
                        </w:txbxContent>
                      </wps:txbx>
                      <wps:bodyPr anchor="t" lIns="91440" tIns="45720" rIns="91440" bIns="45720">
                        <a:spAutoFit/>
                      </wps:bodyPr>
                    </wps:wsp>
                  </a:graphicData>
                </a:graphic>
              </wp:anchor>
            </w:drawing>
          </mc:Choice>
          <mc:Fallback>
            <w:pict>
              <v:rect fillcolor="#FFFFFF" strokecolor="#000000" strokeweight="0pt" style="position:absolute;rotation:-0;width:81.85pt;height:1.15pt;mso-wrap-distance-left:9.05pt;mso-wrap-distance-right:9.05pt;mso-wrap-distance-top:0pt;mso-wrap-distance-bottom:0pt;margin-top:7.45pt;mso-position-vertical-relative:text;margin-left:293pt;mso-position-horizontal-relative:text">
                <v:textbox>
                  <w:txbxContent>
                    <w:p>
                      <w:pPr>
                        <w:pStyle w:val="Normal"/>
                        <w:rPr>
                          <w:rFonts w:ascii="Calibri" w:hAnsi="Calibri" w:cs="Calibri"/>
                          <w:sz w:val="22"/>
                          <w:szCs w:val="22"/>
                          <w:lang w:val="en-US" w:eastAsia="en-US"/>
                        </w:rPr>
                      </w:pPr>
                      <w:r>
                        <w:rPr>
                          <w:rFonts w:cs="Calibri" w:ascii="Calibri" w:hAnsi="Calibri"/>
                          <w:sz w:val="22"/>
                          <w:szCs w:val="22"/>
                          <w:lang w:val="en-US" w:eastAsia="en-US"/>
                        </w:rPr>
                        <w:drawing>
                          <wp:inline distT="0" distB="0" distL="0" distR="0">
                            <wp:extent cx="837565" cy="761365"/>
                            <wp:effectExtent l="0" t="0" r="0" b="0"/>
                            <wp:docPr id="1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 descr=""/>
                                    <pic:cNvPicPr>
                                      <a:picLocks noChangeAspect="1" noChangeArrowheads="1"/>
                                    </pic:cNvPicPr>
                                  </pic:nvPicPr>
                                  <pic:blipFill>
                                    <a:blip r:embed="rId13"/>
                                    <a:stretch>
                                      <a:fillRect/>
                                    </a:stretch>
                                  </pic:blipFill>
                                  <pic:spPr bwMode="auto">
                                    <a:xfrm>
                                      <a:off x="0" y="0"/>
                                      <a:ext cx="837565" cy="761365"/>
                                    </a:xfrm>
                                    <a:prstGeom prst="rect">
                                      <a:avLst/>
                                    </a:prstGeom>
                                  </pic:spPr>
                                </pic:pic>
                              </a:graphicData>
                            </a:graphic>
                          </wp:inline>
                        </w:drawing>
                      </w:r>
                    </w:p>
                  </w:txbxContent>
                </v:textbox>
                <w10:wrap type="none"/>
              </v:rect>
            </w:pict>
          </mc:Fallback>
        </mc:AlternateContent>
      </w:r>
    </w:p>
    <w:sectPr>
      <w:headerReference w:type="default" r:id="rId14"/>
      <w:footerReference w:type="default" r:id="rId15"/>
      <w:type w:val="nextPage"/>
      <w:pgSz w:w="11906" w:h="16838"/>
      <w:pgMar w:left="1418" w:right="1418" w:gutter="0" w:header="284" w:top="340" w:footer="284" w:bottom="340"/>
      <w:pgBorders w:display="allPages" w:offsetFrom="page">
        <w:top w:val="thickThinSmallGap" w:sz="24" w:space="24" w:color="0070C0"/>
        <w:left w:val="thickThinSmallGap" w:sz="24" w:space="24" w:color="0070C0"/>
        <w:bottom w:val="thickThinSmallGap" w:sz="24" w:space="24" w:color="0070C0"/>
        <w:right w:val="thickThinSmallGap" w:sz="24" w:space="24" w:color="0070C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2"/>
    <w:family w:val="decorative"/>
    <w:pitch w:val="variable"/>
  </w:font>
  <w:font w:name="Wingdings">
    <w:charset w:val="02"/>
    <w:family w:val="decorative"/>
    <w:pitch w:val="variable"/>
  </w:font>
  <w:font w:name="Courier New">
    <w:charset w:val="00"/>
    <w:family w:val="modern"/>
    <w:pitch w:val="default"/>
  </w:font>
  <w:font w:name="Calibri">
    <w:charset w:val="00"/>
    <w:family w:val="swiss"/>
    <w:pitch w:val="variable"/>
  </w:font>
  <w:font w:name="Liberation Sans">
    <w:altName w:val="Arial"/>
    <w:charset w:val="00"/>
    <w:family w:val="swiss"/>
    <w:pitch w:val="variable"/>
  </w:font>
  <w:font w:name="Tahoma">
    <w:charset w:val="00"/>
    <w:family w:val="swiss"/>
    <w:pitch w:val="variable"/>
  </w:font>
  <w:font w:name="MS Gothic">
    <w:altName w:val="ＭＳ ゴシック"/>
    <w:charset w:val="80"/>
    <w:family w:val="modern"/>
    <w:pitch w:val="default"/>
  </w:font>
  <w:font w:name="Courier New">
    <w:charset w:val="00"/>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18pt;height:20.25pt" o:bullet="t">
        <v:imagedata r:id="rId1" o:title=""/>
      </v:shape>
    </w:pict>
  </w:numPicBullet>
  <w:abstractNum w:abstractNumId="1">
    <w:lvl w:ilvl="0">
      <w:start w:val="1"/>
      <w:numFmt w:val="bullet"/>
      <w:lvlText w:val="o"/>
      <w:lvlJc w:val="left"/>
      <w:pPr>
        <w:tabs>
          <w:tab w:val="num" w:pos="0"/>
        </w:tabs>
        <w:ind w:left="720" w:hanging="360"/>
      </w:pPr>
      <w:rPr>
        <w:rFonts w:ascii="Courier New" w:hAnsi="Courier New" w:cs="Courier New" w:hint="default"/>
      </w:rPr>
    </w:lvl>
  </w:abstractNum>
  <w:abstractNum w:abstractNumId="2">
    <w:lvl w:ilvl="0">
      <w:numFmt w:val="bullet"/>
      <w:lvlText w:val=""/>
      <w:lvlJc w:val="left"/>
      <w:pPr>
        <w:tabs>
          <w:tab w:val="num" w:pos="0"/>
        </w:tabs>
        <w:ind w:left="1080" w:hanging="360"/>
      </w:pPr>
      <w:rPr>
        <w:rFonts w:ascii="Symbol" w:hAnsi="Symbol" w:cs="Symbol" w:hint="default"/>
        <w:b/>
        <w:color w:val="FF0000"/>
      </w:rPr>
    </w:lvl>
  </w:abstractNum>
  <w:abstractNum w:abstractNumId="3">
    <w:lvl w:ilvl="0">
      <w:numFmt w:val="bullet"/>
      <w:lvlText w:val="-"/>
      <w:lvlJc w:val="left"/>
      <w:pPr>
        <w:tabs>
          <w:tab w:val="num" w:pos="0"/>
        </w:tabs>
        <w:ind w:left="720" w:hanging="360"/>
      </w:pPr>
      <w:rPr>
        <w:rFonts w:ascii="Calibri" w:hAnsi="Calibri" w:cs="Calibri"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5"/>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fr-FR" w:bidi="ar-SA" w:eastAsia="zh-CN"/>
    </w:rPr>
  </w:style>
  <w:style w:type="character" w:styleId="WW8Num1z0">
    <w:name w:val="WW8Num1z0"/>
    <w:qFormat/>
    <w:rPr>
      <w:rFonts w:ascii="Symbol" w:hAnsi="Symbol" w:cs="Symbol"/>
    </w:rPr>
  </w:style>
  <w:style w:type="character" w:styleId="WW8Num1z1">
    <w:name w:val="WW8Num1z1"/>
    <w:qFormat/>
    <w:rPr>
      <w:rFonts w:ascii="Times New Roman" w:hAnsi="Times New Roman" w:eastAsia="Times New Roman" w:cs="Times New Roman"/>
    </w:rPr>
  </w:style>
  <w:style w:type="character" w:styleId="WW8Num1z2">
    <w:name w:val="WW8Num1z2"/>
    <w:qFormat/>
    <w:rPr>
      <w:rFonts w:ascii="Wingdings" w:hAnsi="Wingdings" w:cs="Wingdings"/>
    </w:rPr>
  </w:style>
  <w:style w:type="character" w:styleId="WW8Num1z4">
    <w:name w:val="WW8Num1z4"/>
    <w:qFormat/>
    <w:rPr>
      <w:rFonts w:ascii="Courier New" w:hAnsi="Courier New" w:cs="Courier New"/>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eastAsia="Calibri" w:cs="Times New Roman"/>
      <w:b/>
      <w:color w:val="FF0000"/>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Calibri" w:hAnsi="Calibri" w:eastAsia="Calibri" w:cs="Calibri"/>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Wingdings" w:hAnsi="Wingdings" w:cs="Wingdings"/>
    </w:rPr>
  </w:style>
  <w:style w:type="character" w:styleId="WW8Num10z1">
    <w:name w:val="WW8Num10z1"/>
    <w:qFormat/>
    <w:rPr>
      <w:rFonts w:ascii="Courier New" w:hAnsi="Courier New" w:cs="Courier New"/>
    </w:rPr>
  </w:style>
  <w:style w:type="character" w:styleId="WW8Num10z3">
    <w:name w:val="WW8Num10z3"/>
    <w:qFormat/>
    <w:rPr>
      <w:rFonts w:ascii="Symbol" w:hAnsi="Symbol" w:cs="Symbol"/>
    </w:rPr>
  </w:style>
  <w:style w:type="character" w:styleId="Policepardfaut">
    <w:name w:val="Police par défaut"/>
    <w:qFormat/>
    <w:rPr/>
  </w:style>
  <w:style w:type="character" w:styleId="En-tteCar">
    <w:name w:val="En-tête Car"/>
    <w:qFormat/>
    <w:rPr>
      <w:sz w:val="24"/>
      <w:szCs w:val="24"/>
    </w:rPr>
  </w:style>
  <w:style w:type="character" w:styleId="PieddepageCar">
    <w:name w:val="Pied de page Car"/>
    <w:qFormat/>
    <w:rPr>
      <w:sz w:val="24"/>
      <w:szCs w:val="24"/>
    </w:rPr>
  </w:style>
  <w:style w:type="character" w:styleId="FontStyle15">
    <w:name w:val="Font Style15"/>
    <w:qFormat/>
    <w:rPr>
      <w:rFonts w:ascii="Times New Roman" w:hAnsi="Times New Roman" w:cs="Times New Roman"/>
      <w:color w:val="000000"/>
      <w:sz w:val="22"/>
      <w:szCs w:val="22"/>
    </w:rPr>
  </w:style>
  <w:style w:type="character" w:styleId="FontStyle16">
    <w:name w:val="Font Style16"/>
    <w:qFormat/>
    <w:rPr>
      <w:rFonts w:ascii="Times New Roman" w:hAnsi="Times New Roman" w:cs="Times New Roman"/>
      <w:color w:val="000000"/>
      <w:sz w:val="22"/>
      <w:szCs w:val="22"/>
    </w:rPr>
  </w:style>
  <w:style w:type="character" w:styleId="CorpsdetexteCar">
    <w:name w:val="Corps de texte Car"/>
    <w:qFormat/>
    <w:rPr>
      <w:sz w:val="24"/>
    </w:rPr>
  </w:style>
  <w:style w:type="character" w:styleId="Hyperlink">
    <w:name w:val="Hyperlink"/>
    <w:rPr>
      <w:color w:val="0000FF"/>
      <w:u w:val="single"/>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jc w:val="both"/>
    </w:pPr>
    <w:rPr>
      <w:szCs w:val="20"/>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extedebulles">
    <w:name w:val="Texte de bulles"/>
    <w:basedOn w:val="Normal"/>
    <w:qFormat/>
    <w:pPr/>
    <w:rPr>
      <w:rFonts w:ascii="Tahoma" w:hAnsi="Tahoma" w:cs="Tahoma"/>
      <w:sz w:val="16"/>
      <w:szCs w:val="16"/>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Style41">
    <w:name w:val="Style4"/>
    <w:basedOn w:val="Normal"/>
    <w:qFormat/>
    <w:pPr>
      <w:widowControl w:val="false"/>
      <w:autoSpaceDE w:val="false"/>
      <w:spacing w:lineRule="exact" w:line="288"/>
      <w:jc w:val="both"/>
    </w:pPr>
    <w:rPr>
      <w:rFonts w:eastAsia="MS Mincho;ＭＳ 明朝"/>
    </w:rPr>
  </w:style>
  <w:style w:type="paragraph" w:styleId="Paragraphedeliste">
    <w:name w:val="Paragraphe de liste"/>
    <w:basedOn w:val="Normal"/>
    <w:qFormat/>
    <w:pPr>
      <w:spacing w:before="0" w:after="0"/>
      <w:ind w:hanging="0" w:left="720" w:right="0"/>
      <w:contextualSpacing/>
    </w:pPr>
    <w:rPr/>
  </w:style>
  <w:style w:type="paragraph" w:styleId="Default">
    <w:name w:val="Default"/>
    <w:qFormat/>
    <w:pPr>
      <w:widowControl/>
      <w:autoSpaceDE w:val="false"/>
      <w:bidi w:val="0"/>
    </w:pPr>
    <w:rPr>
      <w:rFonts w:ascii="Wingdings" w:hAnsi="Wingdings" w:eastAsia="Times New Roman" w:cs="Wingdings"/>
      <w:color w:val="000000"/>
      <w:sz w:val="24"/>
      <w:szCs w:val="24"/>
      <w:lang w:val="fr-FR" w:bidi="ar-SA"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7.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numbering.xml.rels><?xml version="1.0" encoding="UTF-8"?>
<Relationships xmlns="http://schemas.openxmlformats.org/package/2006/relationships"><Relationship Id="rId1" Type="http://schemas.openxmlformats.org/officeDocument/2006/relationships/image" Target="media/image8.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C:\Users\JAD\Documents\MLYG\siège\divers jad\Activités sportives\RESULTAT TITRE 2015.dotm</Template>
  <TotalTime>132</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2025-05-23T11:29:00Z</dcterms:created>
  <dc:creator>JAD</dc:creator>
  <dc:description/>
  <cp:keywords/>
  <dc:language>en-US</dc:language>
  <cp:lastModifiedBy>Microsoft Office User</cp:lastModifiedBy>
  <cp:lastPrinted>2026-06-26T14:38:00Z</cp:lastPrinted>
  <dcterms:modified xsi:type="dcterms:W3CDTF">2026-06-28T13:28:00Z</dcterms:modified>
  <cp:revision>38</cp:revision>
  <dc:subject/>
  <dc:title>CHAMPIONNAT DE FRANCE 2008</dc:title>
</cp:coreProperties>
</file>